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F156E" w14:textId="4C847639" w:rsidR="00B94440" w:rsidRPr="009B342F" w:rsidRDefault="00B94440" w:rsidP="00B94440">
      <w:pPr>
        <w:spacing w:after="0" w:line="240" w:lineRule="auto"/>
        <w:rPr>
          <w:rFonts w:ascii="Oxygen" w:hAnsi="Oxygen"/>
        </w:rPr>
      </w:pPr>
    </w:p>
    <w:p w14:paraId="43B4E318" w14:textId="3468CCDD" w:rsidR="00EE169B" w:rsidRPr="009B342F" w:rsidRDefault="00A270D6" w:rsidP="00EE169B">
      <w:pPr>
        <w:spacing w:after="0" w:line="240" w:lineRule="auto"/>
        <w:jc w:val="center"/>
        <w:rPr>
          <w:rFonts w:ascii="Oxygen" w:hAnsi="Oxygen"/>
        </w:rPr>
      </w:pPr>
      <w:r>
        <w:rPr>
          <w:noProof/>
        </w:rPr>
        <w:drawing>
          <wp:inline distT="0" distB="0" distL="0" distR="0" wp14:anchorId="3EB6E193" wp14:editId="2B341E98">
            <wp:extent cx="3291206" cy="1688164"/>
            <wp:effectExtent l="0" t="0" r="444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6568" cy="1696044"/>
                    </a:xfrm>
                    <a:prstGeom prst="rect">
                      <a:avLst/>
                    </a:prstGeom>
                    <a:noFill/>
                    <a:ln>
                      <a:noFill/>
                    </a:ln>
                  </pic:spPr>
                </pic:pic>
              </a:graphicData>
            </a:graphic>
          </wp:inline>
        </w:drawing>
      </w:r>
    </w:p>
    <w:p w14:paraId="1B1EFFF5" w14:textId="77777777" w:rsidR="00EE169B" w:rsidRPr="009B342F" w:rsidRDefault="00EE169B" w:rsidP="00EE169B">
      <w:pPr>
        <w:spacing w:after="0" w:line="240" w:lineRule="auto"/>
        <w:rPr>
          <w:rFonts w:ascii="Oxygen" w:hAnsi="Oxygen"/>
        </w:rPr>
      </w:pPr>
    </w:p>
    <w:p w14:paraId="0F4E0F95" w14:textId="77777777" w:rsidR="00EE169B" w:rsidRPr="009B342F" w:rsidRDefault="00EE169B" w:rsidP="00EE169B">
      <w:pPr>
        <w:spacing w:after="0" w:line="240" w:lineRule="auto"/>
        <w:rPr>
          <w:rFonts w:ascii="Oxygen" w:hAnsi="Oxygen"/>
        </w:rPr>
      </w:pPr>
    </w:p>
    <w:p w14:paraId="40B875BC" w14:textId="77777777" w:rsidR="00EE169B" w:rsidRPr="00C121CA" w:rsidRDefault="00EE169B" w:rsidP="00C121CA">
      <w:pPr>
        <w:spacing w:after="0" w:line="240" w:lineRule="auto"/>
        <w:jc w:val="center"/>
        <w:rPr>
          <w:rFonts w:ascii="Oxygen" w:hAnsi="Oxygen"/>
          <w:b/>
          <w:bCs/>
          <w:sz w:val="40"/>
          <w:szCs w:val="40"/>
        </w:rPr>
      </w:pPr>
      <w:r w:rsidRPr="00C121CA">
        <w:rPr>
          <w:rFonts w:ascii="Oxygen" w:hAnsi="Oxygen"/>
          <w:b/>
          <w:bCs/>
          <w:sz w:val="40"/>
          <w:szCs w:val="40"/>
        </w:rPr>
        <w:t>Data Licensing &amp; Membership Agreement</w:t>
      </w:r>
    </w:p>
    <w:p w14:paraId="7F898662" w14:textId="77777777" w:rsidR="00EE169B" w:rsidRPr="009B342F" w:rsidRDefault="00EE169B" w:rsidP="00EE169B">
      <w:pPr>
        <w:spacing w:after="0" w:line="240" w:lineRule="auto"/>
        <w:rPr>
          <w:rFonts w:ascii="Oxygen" w:hAnsi="Oxygen"/>
        </w:rPr>
      </w:pPr>
    </w:p>
    <w:p w14:paraId="59F55CAE" w14:textId="77777777" w:rsidR="00EE169B" w:rsidRPr="009B342F" w:rsidRDefault="00EE169B" w:rsidP="00EE169B">
      <w:pPr>
        <w:spacing w:after="0" w:line="240" w:lineRule="auto"/>
        <w:jc w:val="center"/>
        <w:rPr>
          <w:rFonts w:ascii="Oxygen" w:hAnsi="Oxygen"/>
        </w:rPr>
      </w:pPr>
      <w:r w:rsidRPr="009B342F">
        <w:rPr>
          <w:rFonts w:ascii="Oxygen" w:hAnsi="Oxygen"/>
        </w:rPr>
        <w:t>This Agreement is effective as of the _____ day of ________________________, 20_____</w:t>
      </w:r>
    </w:p>
    <w:p w14:paraId="34F15B73" w14:textId="77777777" w:rsidR="00EE169B" w:rsidRPr="009B342F" w:rsidRDefault="00EE169B" w:rsidP="00EE169B">
      <w:pPr>
        <w:spacing w:after="0" w:line="240" w:lineRule="auto"/>
        <w:jc w:val="center"/>
        <w:rPr>
          <w:rFonts w:ascii="Oxygen" w:hAnsi="Oxygen"/>
        </w:rPr>
      </w:pPr>
    </w:p>
    <w:p w14:paraId="2A4E1542" w14:textId="77777777" w:rsidR="00EE169B" w:rsidRPr="009B342F" w:rsidRDefault="00EE169B" w:rsidP="00EE169B">
      <w:pPr>
        <w:spacing w:after="0" w:line="240" w:lineRule="auto"/>
        <w:jc w:val="center"/>
        <w:rPr>
          <w:rFonts w:ascii="Oxygen" w:hAnsi="Oxygen"/>
        </w:rPr>
      </w:pPr>
      <w:r w:rsidRPr="009B342F">
        <w:rPr>
          <w:rFonts w:ascii="Oxygen" w:hAnsi="Oxygen"/>
        </w:rPr>
        <w:t>BETWEEN:</w:t>
      </w:r>
    </w:p>
    <w:p w14:paraId="10924D96" w14:textId="77777777" w:rsidR="00EE169B" w:rsidRPr="009B342F" w:rsidRDefault="00EE169B" w:rsidP="00EE169B">
      <w:pPr>
        <w:spacing w:after="0" w:line="240" w:lineRule="auto"/>
        <w:jc w:val="center"/>
        <w:rPr>
          <w:rFonts w:ascii="Oxygen" w:hAnsi="Oxygen"/>
        </w:rPr>
      </w:pPr>
    </w:p>
    <w:p w14:paraId="57B72757" w14:textId="0D7BC69D" w:rsidR="00EE169B" w:rsidRPr="009B342F" w:rsidRDefault="00EE169B" w:rsidP="00EE169B">
      <w:pPr>
        <w:spacing w:after="0" w:line="240" w:lineRule="auto"/>
        <w:jc w:val="center"/>
        <w:rPr>
          <w:rFonts w:ascii="Oxygen" w:hAnsi="Oxygen"/>
        </w:rPr>
      </w:pPr>
      <w:r w:rsidRPr="009B342F">
        <w:rPr>
          <w:rFonts w:ascii="Oxygen" w:hAnsi="Oxygen"/>
        </w:rPr>
        <w:t xml:space="preserve">Canadian University Survey Consortium – </w:t>
      </w:r>
    </w:p>
    <w:p w14:paraId="286D291F" w14:textId="77777777" w:rsidR="00EE169B" w:rsidRPr="009B342F" w:rsidRDefault="00EE169B" w:rsidP="00EE169B">
      <w:pPr>
        <w:spacing w:after="0" w:line="240" w:lineRule="auto"/>
        <w:jc w:val="center"/>
        <w:rPr>
          <w:rFonts w:ascii="Oxygen" w:hAnsi="Oxygen"/>
        </w:rPr>
      </w:pPr>
      <w:r w:rsidRPr="009B342F">
        <w:rPr>
          <w:rFonts w:ascii="Oxygen" w:hAnsi="Oxygen"/>
        </w:rPr>
        <w:t xml:space="preserve">Consortium </w:t>
      </w:r>
      <w:proofErr w:type="spellStart"/>
      <w:r w:rsidRPr="009B342F">
        <w:rPr>
          <w:rFonts w:ascii="Oxygen" w:hAnsi="Oxygen"/>
        </w:rPr>
        <w:t>canadien</w:t>
      </w:r>
      <w:proofErr w:type="spellEnd"/>
      <w:r w:rsidRPr="009B342F">
        <w:rPr>
          <w:rFonts w:ascii="Oxygen" w:hAnsi="Oxygen"/>
        </w:rPr>
        <w:t xml:space="preserve"> de recherche sur les </w:t>
      </w:r>
      <w:proofErr w:type="spellStart"/>
      <w:r w:rsidRPr="009B342F">
        <w:rPr>
          <w:rFonts w:ascii="Oxygen" w:hAnsi="Oxygen"/>
        </w:rPr>
        <w:t>étudiants</w:t>
      </w:r>
      <w:proofErr w:type="spellEnd"/>
      <w:r w:rsidRPr="009B342F">
        <w:rPr>
          <w:rFonts w:ascii="Oxygen" w:hAnsi="Oxygen"/>
        </w:rPr>
        <w:t xml:space="preserve"> </w:t>
      </w:r>
      <w:proofErr w:type="spellStart"/>
      <w:r w:rsidRPr="009B342F">
        <w:rPr>
          <w:rFonts w:ascii="Oxygen" w:hAnsi="Oxygen"/>
        </w:rPr>
        <w:t>universitaires</w:t>
      </w:r>
      <w:proofErr w:type="spellEnd"/>
    </w:p>
    <w:p w14:paraId="7ECF4F0B" w14:textId="77777777" w:rsidR="00EE169B" w:rsidRPr="009B342F" w:rsidRDefault="00EE169B" w:rsidP="00EE169B">
      <w:pPr>
        <w:spacing w:after="0" w:line="240" w:lineRule="auto"/>
        <w:jc w:val="center"/>
        <w:rPr>
          <w:rFonts w:ascii="Oxygen" w:hAnsi="Oxygen"/>
        </w:rPr>
      </w:pPr>
      <w:r w:rsidRPr="009B342F">
        <w:rPr>
          <w:rFonts w:ascii="Oxygen" w:hAnsi="Oxygen"/>
        </w:rPr>
        <w:t>(the “Corporation”)</w:t>
      </w:r>
    </w:p>
    <w:p w14:paraId="72184F74" w14:textId="77777777" w:rsidR="00EE169B" w:rsidRPr="009B342F" w:rsidRDefault="00EE169B" w:rsidP="00EE169B">
      <w:pPr>
        <w:spacing w:after="0" w:line="240" w:lineRule="auto"/>
        <w:jc w:val="center"/>
        <w:rPr>
          <w:rFonts w:ascii="Oxygen" w:hAnsi="Oxygen"/>
        </w:rPr>
      </w:pPr>
    </w:p>
    <w:p w14:paraId="29AD1C17" w14:textId="77777777" w:rsidR="00EE169B" w:rsidRPr="009B342F" w:rsidRDefault="00EE169B" w:rsidP="00EE169B">
      <w:pPr>
        <w:spacing w:after="0" w:line="240" w:lineRule="auto"/>
        <w:jc w:val="center"/>
        <w:rPr>
          <w:rFonts w:ascii="Oxygen" w:hAnsi="Oxygen"/>
        </w:rPr>
      </w:pPr>
    </w:p>
    <w:p w14:paraId="711B5713" w14:textId="0A6CF951" w:rsidR="00EE169B" w:rsidRPr="009B342F" w:rsidRDefault="00EE169B" w:rsidP="00EE169B">
      <w:pPr>
        <w:spacing w:after="0" w:line="240" w:lineRule="auto"/>
        <w:jc w:val="center"/>
        <w:rPr>
          <w:rFonts w:ascii="Oxygen" w:hAnsi="Oxygen"/>
        </w:rPr>
      </w:pPr>
      <w:r w:rsidRPr="009B342F">
        <w:rPr>
          <w:rFonts w:ascii="Oxygen" w:hAnsi="Oxygen"/>
        </w:rPr>
        <w:t>and</w:t>
      </w:r>
    </w:p>
    <w:p w14:paraId="40E86100" w14:textId="77777777" w:rsidR="00EE169B" w:rsidRPr="009B342F" w:rsidRDefault="00EE169B" w:rsidP="00EE169B">
      <w:pPr>
        <w:spacing w:after="0" w:line="240" w:lineRule="auto"/>
        <w:jc w:val="center"/>
        <w:rPr>
          <w:rFonts w:ascii="Oxygen" w:hAnsi="Oxygen"/>
        </w:rPr>
      </w:pPr>
    </w:p>
    <w:p w14:paraId="2DDE0276" w14:textId="77777777" w:rsidR="00EE169B" w:rsidRPr="009B342F" w:rsidRDefault="00EE169B" w:rsidP="00EE169B">
      <w:pPr>
        <w:spacing w:after="0" w:line="240" w:lineRule="auto"/>
        <w:jc w:val="center"/>
        <w:rPr>
          <w:rFonts w:ascii="Oxygen" w:hAnsi="Oxygen"/>
        </w:rPr>
      </w:pPr>
    </w:p>
    <w:p w14:paraId="39112AF4" w14:textId="32BEC05F" w:rsidR="00EE169B" w:rsidRPr="009B342F" w:rsidRDefault="00A270D6" w:rsidP="00EE169B">
      <w:pPr>
        <w:spacing w:after="0" w:line="240" w:lineRule="auto"/>
        <w:jc w:val="center"/>
        <w:rPr>
          <w:rFonts w:ascii="Oxygen" w:hAnsi="Oxygen"/>
        </w:rPr>
      </w:pPr>
      <w:r>
        <w:rPr>
          <w:rFonts w:ascii="Oxygen" w:hAnsi="Oxygen"/>
          <w:sz w:val="28"/>
          <w:szCs w:val="28"/>
          <w:u w:val="single"/>
        </w:rPr>
        <w:t>__</w:t>
      </w:r>
      <w:r w:rsidR="00EE169B" w:rsidRPr="009B342F">
        <w:rPr>
          <w:rFonts w:ascii="Oxygen" w:hAnsi="Oxygen"/>
          <w:sz w:val="28"/>
          <w:szCs w:val="28"/>
          <w:u w:val="single"/>
        </w:rPr>
        <w:t>name of university</w:t>
      </w:r>
      <w:r>
        <w:rPr>
          <w:rFonts w:ascii="Oxygen" w:hAnsi="Oxygen"/>
          <w:sz w:val="28"/>
          <w:szCs w:val="28"/>
          <w:u w:val="single"/>
        </w:rPr>
        <w:t>__</w:t>
      </w:r>
    </w:p>
    <w:p w14:paraId="62A9B46C" w14:textId="77777777" w:rsidR="00EE169B" w:rsidRPr="009B342F" w:rsidRDefault="00EE169B" w:rsidP="00EE169B">
      <w:pPr>
        <w:spacing w:after="0" w:line="240" w:lineRule="auto"/>
        <w:jc w:val="center"/>
        <w:rPr>
          <w:rFonts w:ascii="Oxygen" w:hAnsi="Oxygen"/>
        </w:rPr>
      </w:pPr>
      <w:r w:rsidRPr="009B342F">
        <w:rPr>
          <w:rFonts w:ascii="Oxygen" w:hAnsi="Oxygen"/>
        </w:rPr>
        <w:t>(the “Member”)</w:t>
      </w:r>
    </w:p>
    <w:p w14:paraId="237B6EA6" w14:textId="77777777" w:rsidR="00EE169B" w:rsidRPr="009B342F" w:rsidRDefault="00EE169B" w:rsidP="00EE169B">
      <w:pPr>
        <w:spacing w:after="0" w:line="240" w:lineRule="auto"/>
        <w:rPr>
          <w:rFonts w:ascii="Oxygen" w:hAnsi="Oxygen"/>
        </w:rPr>
      </w:pPr>
    </w:p>
    <w:p w14:paraId="5150A0DC" w14:textId="77777777" w:rsidR="00EE169B" w:rsidRPr="009B342F" w:rsidRDefault="00EE169B" w:rsidP="00EE169B">
      <w:pPr>
        <w:spacing w:after="0" w:line="240" w:lineRule="auto"/>
        <w:rPr>
          <w:rFonts w:ascii="Oxygen" w:hAnsi="Oxygen"/>
        </w:rPr>
      </w:pPr>
    </w:p>
    <w:p w14:paraId="1D37E780" w14:textId="77777777" w:rsidR="00EE169B" w:rsidRPr="009B342F" w:rsidRDefault="00EE169B" w:rsidP="00EE169B">
      <w:pPr>
        <w:spacing w:after="0" w:line="240" w:lineRule="auto"/>
        <w:rPr>
          <w:rFonts w:ascii="Oxygen" w:hAnsi="Oxygen"/>
        </w:rPr>
      </w:pPr>
      <w:r w:rsidRPr="009B342F">
        <w:rPr>
          <w:rFonts w:ascii="Oxygen" w:hAnsi="Oxygen"/>
        </w:rPr>
        <w:t>WHEREAS:</w:t>
      </w:r>
    </w:p>
    <w:p w14:paraId="04B8C93C" w14:textId="77777777" w:rsidR="00EE169B" w:rsidRPr="009B342F" w:rsidRDefault="00EE169B" w:rsidP="00EE169B">
      <w:pPr>
        <w:spacing w:after="0" w:line="240" w:lineRule="auto"/>
        <w:rPr>
          <w:rFonts w:ascii="Oxygen" w:hAnsi="Oxygen"/>
        </w:rPr>
      </w:pPr>
    </w:p>
    <w:p w14:paraId="400CAAF5" w14:textId="77777777" w:rsidR="00EE169B" w:rsidRPr="009B342F" w:rsidRDefault="00EE169B" w:rsidP="00EE169B">
      <w:pPr>
        <w:spacing w:after="0" w:line="240" w:lineRule="auto"/>
        <w:rPr>
          <w:rFonts w:ascii="Oxygen" w:hAnsi="Oxygen"/>
          <w:b/>
          <w:u w:val="single"/>
        </w:rPr>
      </w:pPr>
      <w:r w:rsidRPr="009B342F">
        <w:rPr>
          <w:rFonts w:ascii="Oxygen" w:hAnsi="Oxygen"/>
          <w:b/>
          <w:u w:val="single"/>
        </w:rPr>
        <w:t>PREAMBLE</w:t>
      </w:r>
    </w:p>
    <w:p w14:paraId="410760A1" w14:textId="77777777" w:rsidR="00EE169B" w:rsidRPr="009B342F" w:rsidRDefault="00EE169B" w:rsidP="00EE169B">
      <w:pPr>
        <w:pStyle w:val="ListParagraph"/>
        <w:numPr>
          <w:ilvl w:val="0"/>
          <w:numId w:val="6"/>
        </w:numPr>
        <w:spacing w:after="0" w:line="240" w:lineRule="auto"/>
        <w:ind w:left="360"/>
        <w:rPr>
          <w:rFonts w:ascii="Oxygen" w:hAnsi="Oxygen"/>
        </w:rPr>
      </w:pPr>
      <w:r w:rsidRPr="009B342F">
        <w:rPr>
          <w:rFonts w:ascii="Oxygen" w:hAnsi="Oxygen"/>
        </w:rPr>
        <w:t xml:space="preserve">The mission of the Canadian University Survey Consortium - Consortium </w:t>
      </w:r>
      <w:proofErr w:type="spellStart"/>
      <w:r w:rsidRPr="009B342F">
        <w:rPr>
          <w:rFonts w:ascii="Oxygen" w:hAnsi="Oxygen"/>
        </w:rPr>
        <w:t>canadien</w:t>
      </w:r>
      <w:proofErr w:type="spellEnd"/>
      <w:r w:rsidRPr="009B342F">
        <w:rPr>
          <w:rFonts w:ascii="Oxygen" w:hAnsi="Oxygen"/>
        </w:rPr>
        <w:t xml:space="preserve"> de recherche sur les </w:t>
      </w:r>
      <w:proofErr w:type="spellStart"/>
      <w:r w:rsidRPr="009B342F">
        <w:rPr>
          <w:rFonts w:ascii="Oxygen" w:hAnsi="Oxygen"/>
        </w:rPr>
        <w:t>étudiants</w:t>
      </w:r>
      <w:proofErr w:type="spellEnd"/>
      <w:r w:rsidRPr="009B342F">
        <w:rPr>
          <w:rFonts w:ascii="Oxygen" w:hAnsi="Oxygen"/>
        </w:rPr>
        <w:t xml:space="preserve"> </w:t>
      </w:r>
      <w:proofErr w:type="spellStart"/>
      <w:r w:rsidRPr="009B342F">
        <w:rPr>
          <w:rFonts w:ascii="Oxygen" w:hAnsi="Oxygen"/>
        </w:rPr>
        <w:t>universitaires</w:t>
      </w:r>
      <w:proofErr w:type="spellEnd"/>
      <w:r w:rsidRPr="009B342F">
        <w:rPr>
          <w:rFonts w:ascii="Oxygen" w:hAnsi="Oxygen"/>
        </w:rPr>
        <w:t xml:space="preserve"> (the Corporation, or CUSC-CCREU) is to assess the Canadian university experience by surveying representative student populations enrolled in participating institutions.</w:t>
      </w:r>
    </w:p>
    <w:p w14:paraId="5312E258" w14:textId="77777777" w:rsidR="00EE169B" w:rsidRPr="009B342F" w:rsidRDefault="00EE169B" w:rsidP="00EE169B">
      <w:pPr>
        <w:spacing w:after="0" w:line="240" w:lineRule="auto"/>
        <w:ind w:left="360"/>
        <w:rPr>
          <w:rFonts w:ascii="Oxygen" w:hAnsi="Oxygen"/>
        </w:rPr>
      </w:pPr>
    </w:p>
    <w:p w14:paraId="16822C5A" w14:textId="77777777" w:rsidR="00EE169B" w:rsidRPr="009B342F" w:rsidRDefault="00EE169B" w:rsidP="00EE169B">
      <w:pPr>
        <w:spacing w:after="0" w:line="240" w:lineRule="auto"/>
        <w:ind w:left="360"/>
        <w:rPr>
          <w:rFonts w:ascii="Oxygen" w:hAnsi="Oxygen"/>
        </w:rPr>
      </w:pPr>
      <w:r w:rsidRPr="009B342F">
        <w:rPr>
          <w:rFonts w:ascii="Oxygen" w:hAnsi="Oxygen"/>
        </w:rPr>
        <w:t>The Consortium is a membership not-for-profit corporation.  It supports the annual collection, management, analysis and dissemination of survey data.  Results provide measures of student characteristics, activities, and perceptions of the quality of their educational experience at their universities as well as a broad base of comparative information for the benefit of participating institutions.</w:t>
      </w:r>
    </w:p>
    <w:p w14:paraId="1AEC3F21" w14:textId="77777777" w:rsidR="00EE169B" w:rsidRPr="009B342F" w:rsidRDefault="00EE169B" w:rsidP="00EE169B">
      <w:pPr>
        <w:spacing w:after="0" w:line="240" w:lineRule="auto"/>
        <w:rPr>
          <w:rFonts w:ascii="Oxygen" w:hAnsi="Oxygen"/>
        </w:rPr>
      </w:pPr>
    </w:p>
    <w:p w14:paraId="743EA4EF" w14:textId="77777777" w:rsidR="00EE169B" w:rsidRPr="009B342F" w:rsidRDefault="00EE169B" w:rsidP="00EE169B">
      <w:pPr>
        <w:pStyle w:val="ListParagraph"/>
        <w:numPr>
          <w:ilvl w:val="0"/>
          <w:numId w:val="6"/>
        </w:numPr>
        <w:spacing w:after="0" w:line="240" w:lineRule="auto"/>
        <w:ind w:left="360"/>
        <w:rPr>
          <w:rFonts w:ascii="Oxygen" w:hAnsi="Oxygen"/>
        </w:rPr>
      </w:pPr>
      <w:r w:rsidRPr="009B342F">
        <w:rPr>
          <w:rFonts w:ascii="Oxygen" w:hAnsi="Oxygen"/>
        </w:rPr>
        <w:t>The purpose of the Consortium is to:</w:t>
      </w:r>
    </w:p>
    <w:p w14:paraId="224A5DC3" w14:textId="77777777" w:rsidR="00EE169B" w:rsidRPr="009B342F" w:rsidRDefault="00EE169B" w:rsidP="00EE169B">
      <w:pPr>
        <w:pStyle w:val="ListParagraph"/>
        <w:numPr>
          <w:ilvl w:val="0"/>
          <w:numId w:val="1"/>
        </w:numPr>
        <w:spacing w:after="0" w:line="240" w:lineRule="auto"/>
        <w:ind w:left="590" w:hanging="230"/>
        <w:rPr>
          <w:rFonts w:ascii="Oxygen" w:hAnsi="Oxygen"/>
        </w:rPr>
      </w:pPr>
      <w:r w:rsidRPr="009B342F">
        <w:rPr>
          <w:rFonts w:ascii="Oxygen" w:hAnsi="Oxygen"/>
        </w:rPr>
        <w:t>Offer students an opportunity to assess their university experience.</w:t>
      </w:r>
    </w:p>
    <w:p w14:paraId="19FBBBE9" w14:textId="77777777" w:rsidR="00EE169B" w:rsidRPr="009B342F" w:rsidRDefault="00EE169B" w:rsidP="00EE169B">
      <w:pPr>
        <w:pStyle w:val="ListParagraph"/>
        <w:numPr>
          <w:ilvl w:val="0"/>
          <w:numId w:val="1"/>
        </w:numPr>
        <w:spacing w:after="0" w:line="240" w:lineRule="auto"/>
        <w:ind w:left="590" w:hanging="230"/>
        <w:rPr>
          <w:rFonts w:ascii="Oxygen" w:hAnsi="Oxygen"/>
        </w:rPr>
      </w:pPr>
      <w:r w:rsidRPr="009B342F">
        <w:rPr>
          <w:rFonts w:ascii="Oxygen" w:hAnsi="Oxygen"/>
        </w:rPr>
        <w:t>Provide access to a broad base of comparative and collective data on the Canadian university experience, including measures of student characteristics, experiences, participation, expectations and satisfaction.</w:t>
      </w:r>
    </w:p>
    <w:p w14:paraId="6964AAB7" w14:textId="77777777" w:rsidR="00EE169B" w:rsidRPr="009B342F" w:rsidRDefault="00EE169B" w:rsidP="00EE169B">
      <w:pPr>
        <w:pStyle w:val="ListParagraph"/>
        <w:numPr>
          <w:ilvl w:val="0"/>
          <w:numId w:val="1"/>
        </w:numPr>
        <w:spacing w:after="0" w:line="240" w:lineRule="auto"/>
        <w:ind w:left="590" w:hanging="230"/>
        <w:rPr>
          <w:rFonts w:ascii="Oxygen" w:hAnsi="Oxygen"/>
        </w:rPr>
      </w:pPr>
      <w:r w:rsidRPr="009B342F">
        <w:rPr>
          <w:rFonts w:ascii="Oxygen" w:hAnsi="Oxygen"/>
        </w:rPr>
        <w:lastRenderedPageBreak/>
        <w:t xml:space="preserve">Manage and provide reliable, consistent data to track over time the quality of the post-secondary experience as perceived by students, </w:t>
      </w:r>
      <w:proofErr w:type="gramStart"/>
      <w:r w:rsidRPr="009B342F">
        <w:rPr>
          <w:rFonts w:ascii="Oxygen" w:hAnsi="Oxygen"/>
        </w:rPr>
        <w:t>in order to</w:t>
      </w:r>
      <w:proofErr w:type="gramEnd"/>
      <w:r w:rsidRPr="009B342F">
        <w:rPr>
          <w:rFonts w:ascii="Oxygen" w:hAnsi="Oxygen"/>
        </w:rPr>
        <w:t xml:space="preserve"> assess institutional strengths and educational outcomes, and to inform decisions about needed improvements.</w:t>
      </w:r>
    </w:p>
    <w:p w14:paraId="55F61CD9" w14:textId="77777777" w:rsidR="00EE169B" w:rsidRPr="009B342F" w:rsidRDefault="00EE169B" w:rsidP="00EE169B">
      <w:pPr>
        <w:pStyle w:val="ListParagraph"/>
        <w:numPr>
          <w:ilvl w:val="0"/>
          <w:numId w:val="1"/>
        </w:numPr>
        <w:spacing w:after="0" w:line="240" w:lineRule="auto"/>
        <w:ind w:left="590" w:hanging="230"/>
        <w:rPr>
          <w:rFonts w:ascii="Oxygen" w:hAnsi="Oxygen"/>
        </w:rPr>
      </w:pPr>
      <w:r w:rsidRPr="009B342F">
        <w:rPr>
          <w:rFonts w:ascii="Oxygen" w:hAnsi="Oxygen"/>
        </w:rPr>
        <w:t>Contribute to accountability reports to institutional governing bodies, governments and the public.</w:t>
      </w:r>
    </w:p>
    <w:p w14:paraId="5DBDA006" w14:textId="77777777" w:rsidR="00EE169B" w:rsidRPr="009B342F" w:rsidRDefault="00EE169B" w:rsidP="00EE169B">
      <w:pPr>
        <w:spacing w:after="0" w:line="240" w:lineRule="auto"/>
        <w:rPr>
          <w:rFonts w:ascii="Oxygen" w:hAnsi="Oxygen"/>
        </w:rPr>
      </w:pPr>
    </w:p>
    <w:p w14:paraId="4EB0F54C" w14:textId="77777777" w:rsidR="00EE169B" w:rsidRPr="009B342F" w:rsidRDefault="00EE169B" w:rsidP="00EE169B">
      <w:pPr>
        <w:pStyle w:val="ListParagraph"/>
        <w:numPr>
          <w:ilvl w:val="0"/>
          <w:numId w:val="2"/>
        </w:numPr>
        <w:spacing w:after="0" w:line="240" w:lineRule="auto"/>
        <w:ind w:left="432" w:hanging="432"/>
        <w:rPr>
          <w:rFonts w:ascii="Oxygen" w:hAnsi="Oxygen"/>
        </w:rPr>
      </w:pPr>
      <w:r w:rsidRPr="009B342F">
        <w:rPr>
          <w:rFonts w:ascii="Oxygen" w:hAnsi="Oxygen"/>
        </w:rPr>
        <w:t xml:space="preserve">The exchange of confidential data among member institutions requires goodwill and trust among the members. This Agreement shall be guided by the principle that members of CUSC-CCREU will act in the best interests of all members of the Corporation.  The primary consideration in issues of disclosure of research results shall be the avoidance of public comparisons that could damage the reputation of a member </w:t>
      </w:r>
      <w:proofErr w:type="gramStart"/>
      <w:r w:rsidRPr="009B342F">
        <w:rPr>
          <w:rFonts w:ascii="Oxygen" w:hAnsi="Oxygen"/>
        </w:rPr>
        <w:t>institution;</w:t>
      </w:r>
      <w:proofErr w:type="gramEnd"/>
    </w:p>
    <w:p w14:paraId="75BF4CC2" w14:textId="77777777" w:rsidR="00EE169B" w:rsidRPr="009B342F" w:rsidRDefault="00EE169B" w:rsidP="00EE169B">
      <w:pPr>
        <w:spacing w:after="0" w:line="240" w:lineRule="auto"/>
        <w:ind w:left="432" w:hanging="432"/>
        <w:rPr>
          <w:rFonts w:ascii="Oxygen" w:hAnsi="Oxygen"/>
        </w:rPr>
      </w:pPr>
    </w:p>
    <w:p w14:paraId="46F09ABF" w14:textId="77777777" w:rsidR="00EE169B" w:rsidRPr="009B342F" w:rsidRDefault="00EE169B" w:rsidP="00EE169B">
      <w:pPr>
        <w:pStyle w:val="ListParagraph"/>
        <w:numPr>
          <w:ilvl w:val="0"/>
          <w:numId w:val="2"/>
        </w:numPr>
        <w:spacing w:after="0" w:line="240" w:lineRule="auto"/>
        <w:ind w:left="432" w:hanging="432"/>
        <w:rPr>
          <w:rFonts w:ascii="Oxygen" w:hAnsi="Oxygen"/>
        </w:rPr>
      </w:pPr>
      <w:r w:rsidRPr="009B342F">
        <w:rPr>
          <w:rFonts w:ascii="Oxygen" w:hAnsi="Oxygen"/>
        </w:rPr>
        <w:t>Statistical measures and analysis of survey data may be of interest to wider audiences than the members of the Corporation for policy formulation, advocacy or publication of research.  Members are encouraged to make best use of the survey data, including publication of research results, observing confidentiality requirements;</w:t>
      </w:r>
    </w:p>
    <w:p w14:paraId="176D7D5C" w14:textId="77777777" w:rsidR="00EE169B" w:rsidRPr="009B342F" w:rsidRDefault="00EE169B" w:rsidP="00EE169B">
      <w:pPr>
        <w:spacing w:after="0" w:line="240" w:lineRule="auto"/>
        <w:ind w:left="432" w:hanging="432"/>
        <w:rPr>
          <w:rFonts w:ascii="Oxygen" w:hAnsi="Oxygen"/>
        </w:rPr>
      </w:pPr>
    </w:p>
    <w:p w14:paraId="5E6F0272" w14:textId="77777777" w:rsidR="00EE169B" w:rsidRPr="009B342F" w:rsidRDefault="00EE169B" w:rsidP="00EE169B">
      <w:pPr>
        <w:pStyle w:val="ListParagraph"/>
        <w:numPr>
          <w:ilvl w:val="0"/>
          <w:numId w:val="2"/>
        </w:numPr>
        <w:spacing w:after="0" w:line="240" w:lineRule="auto"/>
        <w:ind w:left="432" w:hanging="432"/>
        <w:rPr>
          <w:rFonts w:ascii="Oxygen" w:hAnsi="Oxygen"/>
        </w:rPr>
      </w:pPr>
      <w:r w:rsidRPr="009B342F">
        <w:rPr>
          <w:rFonts w:ascii="Oxygen" w:hAnsi="Oxygen"/>
        </w:rPr>
        <w:t>The Corporation and the Member wish to define their respective obligations in relation to the use of the Data that is shared between the Corporation and the Members;</w:t>
      </w:r>
    </w:p>
    <w:p w14:paraId="63BDA8F4" w14:textId="77777777" w:rsidR="00EE169B" w:rsidRPr="009B342F" w:rsidRDefault="00EE169B" w:rsidP="00EE169B">
      <w:pPr>
        <w:spacing w:after="0" w:line="240" w:lineRule="auto"/>
        <w:rPr>
          <w:rFonts w:ascii="Oxygen" w:hAnsi="Oxygen"/>
        </w:rPr>
      </w:pPr>
    </w:p>
    <w:p w14:paraId="7E0774CD" w14:textId="77777777" w:rsidR="00EE169B" w:rsidRPr="009B342F" w:rsidRDefault="00EE169B" w:rsidP="00EE169B">
      <w:pPr>
        <w:spacing w:after="0" w:line="240" w:lineRule="auto"/>
        <w:rPr>
          <w:rFonts w:ascii="Oxygen" w:hAnsi="Oxygen"/>
        </w:rPr>
      </w:pPr>
      <w:r w:rsidRPr="009B342F">
        <w:rPr>
          <w:rFonts w:ascii="Oxygen" w:hAnsi="Oxygen"/>
        </w:rPr>
        <w:t>NOW THEREFORE, in consideration of the premises and the mutual promises herein made, and in consideration of the representations, warranties, undertakings and covenants herein contained, of the Corporation and the Member, the parties hereby agree as follows:</w:t>
      </w:r>
    </w:p>
    <w:p w14:paraId="7F18C658" w14:textId="147704F2" w:rsidR="00EE169B" w:rsidRDefault="00EE169B" w:rsidP="00EE169B">
      <w:pPr>
        <w:spacing w:after="0" w:line="240" w:lineRule="auto"/>
        <w:rPr>
          <w:rFonts w:ascii="Oxygen" w:hAnsi="Oxygen"/>
        </w:rPr>
      </w:pPr>
    </w:p>
    <w:p w14:paraId="350565EC" w14:textId="77777777" w:rsidR="00BD69E7" w:rsidRPr="009B342F" w:rsidRDefault="00BD69E7" w:rsidP="00EE169B">
      <w:pPr>
        <w:spacing w:after="0" w:line="240" w:lineRule="auto"/>
        <w:rPr>
          <w:rFonts w:ascii="Oxygen" w:hAnsi="Oxygen"/>
        </w:rPr>
      </w:pPr>
    </w:p>
    <w:p w14:paraId="747E1121" w14:textId="77777777" w:rsidR="00EE169B" w:rsidRPr="009B342F" w:rsidRDefault="00EE169B" w:rsidP="00EE169B">
      <w:pPr>
        <w:spacing w:after="0" w:line="240" w:lineRule="auto"/>
        <w:rPr>
          <w:rFonts w:ascii="Oxygen" w:hAnsi="Oxygen"/>
          <w:b/>
          <w:u w:val="single"/>
        </w:rPr>
      </w:pPr>
      <w:r w:rsidRPr="009B342F">
        <w:rPr>
          <w:rFonts w:ascii="Oxygen" w:hAnsi="Oxygen"/>
          <w:b/>
          <w:u w:val="single"/>
        </w:rPr>
        <w:t>DEFINITIONS</w:t>
      </w:r>
    </w:p>
    <w:p w14:paraId="2364263C" w14:textId="77777777" w:rsidR="00EE169B" w:rsidRPr="009B342F" w:rsidRDefault="00EE169B" w:rsidP="00EE169B">
      <w:pPr>
        <w:pStyle w:val="ListParagraph"/>
        <w:numPr>
          <w:ilvl w:val="0"/>
          <w:numId w:val="3"/>
        </w:numPr>
        <w:spacing w:after="0" w:line="240" w:lineRule="auto"/>
        <w:ind w:left="432" w:hanging="432"/>
        <w:rPr>
          <w:rFonts w:ascii="Oxygen" w:hAnsi="Oxygen"/>
        </w:rPr>
      </w:pPr>
      <w:r w:rsidRPr="009B342F">
        <w:rPr>
          <w:rFonts w:ascii="Oxygen" w:hAnsi="Oxygen"/>
        </w:rPr>
        <w:t>In this Agreement, unless the context otherwise specifies or requires:</w:t>
      </w:r>
    </w:p>
    <w:p w14:paraId="541BA064" w14:textId="77777777" w:rsidR="00EE169B" w:rsidRPr="009B342F" w:rsidRDefault="00EE169B" w:rsidP="00EE169B">
      <w:pPr>
        <w:pStyle w:val="ListParagraph"/>
        <w:numPr>
          <w:ilvl w:val="0"/>
          <w:numId w:val="4"/>
        </w:numPr>
        <w:spacing w:after="0" w:line="240" w:lineRule="auto"/>
        <w:ind w:left="792"/>
        <w:rPr>
          <w:rFonts w:ascii="Oxygen" w:hAnsi="Oxygen"/>
        </w:rPr>
      </w:pPr>
      <w:r w:rsidRPr="009B342F">
        <w:rPr>
          <w:rFonts w:ascii="Oxygen" w:hAnsi="Oxygen"/>
        </w:rPr>
        <w:t>“Data” means an electronic record of the answers to the questions on the survey instrument given by each respondent at the universities which participated in the survey.</w:t>
      </w:r>
    </w:p>
    <w:p w14:paraId="42E4F8F1" w14:textId="77777777" w:rsidR="00EE169B" w:rsidRPr="009B342F" w:rsidRDefault="00EE169B" w:rsidP="00EE169B">
      <w:pPr>
        <w:pStyle w:val="ListParagraph"/>
        <w:numPr>
          <w:ilvl w:val="0"/>
          <w:numId w:val="4"/>
        </w:numPr>
        <w:spacing w:after="0" w:line="240" w:lineRule="auto"/>
        <w:ind w:left="792"/>
        <w:rPr>
          <w:rFonts w:ascii="Oxygen" w:hAnsi="Oxygen"/>
        </w:rPr>
      </w:pPr>
      <w:r w:rsidRPr="009B342F">
        <w:rPr>
          <w:rFonts w:ascii="Oxygen" w:hAnsi="Oxygen"/>
        </w:rPr>
        <w:t>“Aggregate Data” means all of the data or data for groups of universities. Generally, aggregate data is expressed as statistics and research findings across data drawn from all universities or groups of universities.</w:t>
      </w:r>
    </w:p>
    <w:p w14:paraId="652EFC82" w14:textId="77777777" w:rsidR="00EE169B" w:rsidRPr="009B342F" w:rsidRDefault="00EE169B" w:rsidP="00EE169B">
      <w:pPr>
        <w:pStyle w:val="ListParagraph"/>
        <w:numPr>
          <w:ilvl w:val="0"/>
          <w:numId w:val="4"/>
        </w:numPr>
        <w:spacing w:after="0" w:line="240" w:lineRule="auto"/>
        <w:ind w:left="792"/>
        <w:rPr>
          <w:rFonts w:ascii="Oxygen" w:hAnsi="Oxygen"/>
        </w:rPr>
      </w:pPr>
      <w:r w:rsidRPr="009B342F">
        <w:rPr>
          <w:rFonts w:ascii="Oxygen" w:hAnsi="Oxygen"/>
        </w:rPr>
        <w:t>“Member Institution” and “Member” mean a university which is a member of CUSC-CCREU.</w:t>
      </w:r>
    </w:p>
    <w:p w14:paraId="5699E197" w14:textId="77777777" w:rsidR="00EE169B" w:rsidRPr="009B342F" w:rsidRDefault="00EE169B" w:rsidP="00EE169B">
      <w:pPr>
        <w:pStyle w:val="ListParagraph"/>
        <w:numPr>
          <w:ilvl w:val="0"/>
          <w:numId w:val="4"/>
        </w:numPr>
        <w:spacing w:after="0" w:line="240" w:lineRule="auto"/>
        <w:ind w:left="792"/>
        <w:rPr>
          <w:rFonts w:ascii="Oxygen" w:hAnsi="Oxygen"/>
        </w:rPr>
      </w:pPr>
      <w:r w:rsidRPr="009B342F">
        <w:rPr>
          <w:rFonts w:ascii="Oxygen" w:hAnsi="Oxygen"/>
        </w:rPr>
        <w:t>“Publish” means dissemination of research findings beyond the senior administration of a member institution.</w:t>
      </w:r>
    </w:p>
    <w:p w14:paraId="687039F1" w14:textId="77777777" w:rsidR="00EE169B" w:rsidRPr="009B342F" w:rsidRDefault="00EE169B" w:rsidP="00EE169B">
      <w:pPr>
        <w:pStyle w:val="ListParagraph"/>
        <w:numPr>
          <w:ilvl w:val="0"/>
          <w:numId w:val="4"/>
        </w:numPr>
        <w:spacing w:after="0" w:line="240" w:lineRule="auto"/>
        <w:ind w:left="792"/>
        <w:rPr>
          <w:rFonts w:ascii="Oxygen" w:hAnsi="Oxygen"/>
        </w:rPr>
      </w:pPr>
      <w:r w:rsidRPr="009B342F">
        <w:rPr>
          <w:rFonts w:ascii="Oxygen" w:hAnsi="Oxygen"/>
        </w:rPr>
        <w:t>“Senior Administration” means the officers of a member institution with overall responsibility for academic programs and student services.</w:t>
      </w:r>
    </w:p>
    <w:p w14:paraId="346BB575" w14:textId="77777777" w:rsidR="00EE169B" w:rsidRPr="009B342F" w:rsidRDefault="00EE169B" w:rsidP="00EE169B">
      <w:pPr>
        <w:spacing w:after="0" w:line="240" w:lineRule="auto"/>
        <w:rPr>
          <w:rFonts w:ascii="Oxygen" w:hAnsi="Oxygen"/>
        </w:rPr>
      </w:pPr>
    </w:p>
    <w:p w14:paraId="231D1A5B" w14:textId="77777777" w:rsidR="00EE169B" w:rsidRPr="009B342F" w:rsidRDefault="00EE169B" w:rsidP="00EE169B">
      <w:pPr>
        <w:spacing w:after="0" w:line="240" w:lineRule="auto"/>
        <w:rPr>
          <w:rFonts w:ascii="Oxygen" w:hAnsi="Oxygen"/>
          <w:b/>
          <w:u w:val="single"/>
        </w:rPr>
      </w:pPr>
      <w:r w:rsidRPr="009B342F">
        <w:rPr>
          <w:rFonts w:ascii="Oxygen" w:hAnsi="Oxygen"/>
          <w:b/>
          <w:u w:val="single"/>
        </w:rPr>
        <w:t>OWNERSHIP OF SURVEY DATA</w:t>
      </w:r>
    </w:p>
    <w:p w14:paraId="2E88C829" w14:textId="77777777" w:rsidR="00EE169B" w:rsidRPr="009B342F" w:rsidRDefault="00EE169B" w:rsidP="00EE169B">
      <w:pPr>
        <w:pStyle w:val="ListParagraph"/>
        <w:numPr>
          <w:ilvl w:val="0"/>
          <w:numId w:val="3"/>
        </w:numPr>
        <w:spacing w:after="0" w:line="240" w:lineRule="auto"/>
        <w:ind w:left="432" w:hanging="432"/>
        <w:rPr>
          <w:rFonts w:ascii="Oxygen" w:hAnsi="Oxygen"/>
        </w:rPr>
      </w:pPr>
      <w:r w:rsidRPr="009B342F">
        <w:rPr>
          <w:rFonts w:ascii="Oxygen" w:hAnsi="Oxygen"/>
        </w:rPr>
        <w:t>The data collected in surveys of students attending a member institution is the property of that institution.</w:t>
      </w:r>
    </w:p>
    <w:p w14:paraId="5073A216" w14:textId="77777777" w:rsidR="00EE169B" w:rsidRPr="009B342F" w:rsidRDefault="00EE169B" w:rsidP="00EE169B">
      <w:pPr>
        <w:spacing w:after="0" w:line="240" w:lineRule="auto"/>
        <w:rPr>
          <w:rFonts w:ascii="Oxygen" w:hAnsi="Oxygen"/>
        </w:rPr>
      </w:pPr>
    </w:p>
    <w:p w14:paraId="7F1E13FC" w14:textId="77777777" w:rsidR="00EE169B" w:rsidRPr="009B342F" w:rsidRDefault="00EE169B" w:rsidP="00EE169B">
      <w:pPr>
        <w:spacing w:after="0" w:line="240" w:lineRule="auto"/>
        <w:rPr>
          <w:rFonts w:ascii="Oxygen" w:hAnsi="Oxygen"/>
          <w:b/>
          <w:u w:val="single"/>
        </w:rPr>
      </w:pPr>
      <w:r w:rsidRPr="009B342F">
        <w:rPr>
          <w:rFonts w:ascii="Oxygen" w:hAnsi="Oxygen"/>
          <w:b/>
          <w:u w:val="single"/>
        </w:rPr>
        <w:t>EXCHANGE OF SURVEY DATA AMONG MEMBERS</w:t>
      </w:r>
    </w:p>
    <w:p w14:paraId="3FF19D43" w14:textId="77777777" w:rsidR="00EE169B" w:rsidRPr="009B342F" w:rsidRDefault="00EE169B" w:rsidP="00EE169B">
      <w:pPr>
        <w:pStyle w:val="ListParagraph"/>
        <w:numPr>
          <w:ilvl w:val="0"/>
          <w:numId w:val="3"/>
        </w:numPr>
        <w:spacing w:after="0" w:line="240" w:lineRule="auto"/>
        <w:ind w:left="432" w:hanging="432"/>
        <w:rPr>
          <w:rFonts w:ascii="Oxygen" w:hAnsi="Oxygen"/>
        </w:rPr>
      </w:pPr>
      <w:r w:rsidRPr="009B342F">
        <w:rPr>
          <w:rFonts w:ascii="Oxygen" w:hAnsi="Oxygen"/>
        </w:rPr>
        <w:t>Each member will make its survey data available to the other members for the general purposes as outlined in the Preamble herein.  Each member is bound by restrictions on the use and disclosure of data belonging to other members.</w:t>
      </w:r>
    </w:p>
    <w:p w14:paraId="332AF0C7" w14:textId="2C2F2CDC" w:rsidR="00EE169B" w:rsidRDefault="00EE169B" w:rsidP="00EE169B">
      <w:pPr>
        <w:spacing w:after="0" w:line="240" w:lineRule="auto"/>
        <w:rPr>
          <w:rFonts w:ascii="Oxygen" w:hAnsi="Oxygen"/>
        </w:rPr>
      </w:pPr>
    </w:p>
    <w:p w14:paraId="0E7B51BA" w14:textId="2BFB127B" w:rsidR="004920E3" w:rsidRDefault="004920E3">
      <w:pPr>
        <w:spacing w:after="160" w:line="259" w:lineRule="auto"/>
        <w:rPr>
          <w:rFonts w:ascii="Oxygen" w:hAnsi="Oxygen"/>
          <w:b/>
          <w:u w:val="single"/>
        </w:rPr>
      </w:pPr>
      <w:r>
        <w:rPr>
          <w:rFonts w:ascii="Oxygen" w:hAnsi="Oxygen"/>
          <w:b/>
          <w:u w:val="single"/>
        </w:rPr>
        <w:br w:type="page"/>
      </w:r>
    </w:p>
    <w:p w14:paraId="5A00BE37" w14:textId="77777777" w:rsidR="004920E3" w:rsidRPr="004920E3" w:rsidRDefault="004920E3" w:rsidP="004920E3">
      <w:pPr>
        <w:spacing w:after="0" w:line="240" w:lineRule="auto"/>
        <w:rPr>
          <w:rFonts w:ascii="Oxygen" w:hAnsi="Oxygen"/>
          <w:bCs/>
        </w:rPr>
      </w:pPr>
    </w:p>
    <w:p w14:paraId="1163C92E" w14:textId="3D01F0B0" w:rsidR="00EE169B" w:rsidRPr="009B342F" w:rsidRDefault="00EE169B" w:rsidP="00EE169B">
      <w:pPr>
        <w:spacing w:after="0" w:line="240" w:lineRule="auto"/>
        <w:rPr>
          <w:rFonts w:ascii="Oxygen" w:hAnsi="Oxygen"/>
          <w:b/>
          <w:u w:val="single"/>
        </w:rPr>
      </w:pPr>
      <w:r w:rsidRPr="009B342F">
        <w:rPr>
          <w:rFonts w:ascii="Oxygen" w:hAnsi="Oxygen"/>
          <w:b/>
          <w:u w:val="single"/>
        </w:rPr>
        <w:t>COMPARISONS LIMITED TO AGGREGATE DATA</w:t>
      </w:r>
    </w:p>
    <w:p w14:paraId="3C2996BE" w14:textId="77777777" w:rsidR="00EE169B" w:rsidRPr="009B342F" w:rsidRDefault="00EE169B" w:rsidP="00EE169B">
      <w:pPr>
        <w:pStyle w:val="ListParagraph"/>
        <w:numPr>
          <w:ilvl w:val="0"/>
          <w:numId w:val="3"/>
        </w:numPr>
        <w:spacing w:after="0" w:line="240" w:lineRule="auto"/>
        <w:ind w:left="432" w:hanging="432"/>
        <w:rPr>
          <w:rFonts w:ascii="Oxygen" w:hAnsi="Oxygen"/>
        </w:rPr>
      </w:pPr>
      <w:r w:rsidRPr="009B342F">
        <w:rPr>
          <w:rFonts w:ascii="Oxygen" w:hAnsi="Oxygen"/>
        </w:rPr>
        <w:t>The only interuniversity comparisons permitted for publication or circulation beyond a member’s senior administrators are those that are based on the aggregate data for all members or the aggregate data for the groups of members identified by CUSC-CCREU.</w:t>
      </w:r>
    </w:p>
    <w:p w14:paraId="2288D73C" w14:textId="77777777" w:rsidR="00EE169B" w:rsidRPr="009B342F" w:rsidRDefault="00EE169B" w:rsidP="00EE169B">
      <w:pPr>
        <w:spacing w:after="0" w:line="240" w:lineRule="auto"/>
        <w:ind w:left="-72"/>
        <w:rPr>
          <w:rFonts w:ascii="Oxygen" w:hAnsi="Oxygen"/>
        </w:rPr>
      </w:pPr>
    </w:p>
    <w:p w14:paraId="76B5D4F6" w14:textId="77777777" w:rsidR="00EE169B" w:rsidRPr="009B342F" w:rsidRDefault="00EE169B" w:rsidP="00EE169B">
      <w:pPr>
        <w:pStyle w:val="ListParagraph"/>
        <w:numPr>
          <w:ilvl w:val="0"/>
          <w:numId w:val="3"/>
        </w:numPr>
        <w:spacing w:after="0" w:line="240" w:lineRule="auto"/>
        <w:ind w:left="432" w:hanging="432"/>
        <w:rPr>
          <w:rFonts w:ascii="Oxygen" w:hAnsi="Oxygen"/>
        </w:rPr>
      </w:pPr>
      <w:r w:rsidRPr="009B342F">
        <w:rPr>
          <w:rFonts w:ascii="Oxygen" w:hAnsi="Oxygen"/>
        </w:rPr>
        <w:t>A member may prepare and circulate reports based on aggregated data from selected groups of member institutions for internal use only to senior administrators of its institution.</w:t>
      </w:r>
    </w:p>
    <w:p w14:paraId="38B7DC1A" w14:textId="77777777" w:rsidR="00EE169B" w:rsidRPr="009B342F" w:rsidRDefault="00EE169B" w:rsidP="00EE169B">
      <w:pPr>
        <w:spacing w:after="0" w:line="240" w:lineRule="auto"/>
        <w:rPr>
          <w:rFonts w:ascii="Oxygen" w:hAnsi="Oxygen"/>
        </w:rPr>
      </w:pPr>
    </w:p>
    <w:p w14:paraId="539D003B" w14:textId="77777777" w:rsidR="00EE169B" w:rsidRPr="009B342F" w:rsidRDefault="00EE169B" w:rsidP="00EE169B">
      <w:pPr>
        <w:spacing w:after="0" w:line="240" w:lineRule="auto"/>
        <w:rPr>
          <w:rFonts w:ascii="Oxygen" w:hAnsi="Oxygen"/>
          <w:b/>
          <w:u w:val="single"/>
        </w:rPr>
      </w:pPr>
      <w:r w:rsidRPr="009B342F">
        <w:rPr>
          <w:rFonts w:ascii="Oxygen" w:hAnsi="Oxygen"/>
          <w:b/>
          <w:u w:val="single"/>
        </w:rPr>
        <w:t>LIMITATIONS ON THE USE OF DATA</w:t>
      </w:r>
    </w:p>
    <w:p w14:paraId="491EA86F" w14:textId="77777777" w:rsidR="00EE169B" w:rsidRPr="009B342F" w:rsidRDefault="00EE169B" w:rsidP="00EE169B">
      <w:pPr>
        <w:pStyle w:val="ListParagraph"/>
        <w:numPr>
          <w:ilvl w:val="0"/>
          <w:numId w:val="3"/>
        </w:numPr>
        <w:spacing w:after="0" w:line="240" w:lineRule="auto"/>
        <w:ind w:left="432" w:hanging="432"/>
        <w:rPr>
          <w:rFonts w:ascii="Oxygen" w:hAnsi="Oxygen"/>
        </w:rPr>
      </w:pPr>
      <w:r w:rsidRPr="009B342F">
        <w:rPr>
          <w:rFonts w:ascii="Oxygen" w:hAnsi="Oxygen"/>
        </w:rPr>
        <w:t>A member may not publish statistical measures or analysis of its own data for purposes of institutional promotion in a manner that would harm the reputation of another member institution.</w:t>
      </w:r>
    </w:p>
    <w:p w14:paraId="383076D4" w14:textId="77777777" w:rsidR="00EE169B" w:rsidRPr="009B342F" w:rsidRDefault="00EE169B" w:rsidP="00EE169B">
      <w:pPr>
        <w:spacing w:after="0" w:line="240" w:lineRule="auto"/>
        <w:ind w:left="-72"/>
        <w:rPr>
          <w:rFonts w:ascii="Oxygen" w:hAnsi="Oxygen"/>
        </w:rPr>
      </w:pPr>
    </w:p>
    <w:p w14:paraId="364B67F3" w14:textId="77777777" w:rsidR="00EE169B" w:rsidRPr="009B342F" w:rsidRDefault="00EE169B" w:rsidP="00EE169B">
      <w:pPr>
        <w:pStyle w:val="ListParagraph"/>
        <w:numPr>
          <w:ilvl w:val="0"/>
          <w:numId w:val="3"/>
        </w:numPr>
        <w:spacing w:after="0" w:line="240" w:lineRule="auto"/>
        <w:ind w:left="432" w:hanging="432"/>
        <w:rPr>
          <w:rFonts w:ascii="Oxygen" w:hAnsi="Oxygen"/>
        </w:rPr>
      </w:pPr>
      <w:r w:rsidRPr="009B342F">
        <w:rPr>
          <w:rFonts w:ascii="Oxygen" w:hAnsi="Oxygen"/>
        </w:rPr>
        <w:t>Members may not publish statistical measures or analysis of data collected at another member institution with the name of the institution disclosed.  Members may publish statistical measures and analysis of their own data.</w:t>
      </w:r>
    </w:p>
    <w:p w14:paraId="05DFB351" w14:textId="77777777" w:rsidR="00EE169B" w:rsidRPr="009B342F" w:rsidRDefault="00EE169B" w:rsidP="00EE169B">
      <w:pPr>
        <w:spacing w:after="0" w:line="240" w:lineRule="auto"/>
        <w:rPr>
          <w:rFonts w:ascii="Oxygen" w:hAnsi="Oxygen"/>
        </w:rPr>
      </w:pPr>
    </w:p>
    <w:p w14:paraId="71EEDC53" w14:textId="77777777" w:rsidR="00EE169B" w:rsidRPr="009B342F" w:rsidRDefault="00EE169B" w:rsidP="00EE169B">
      <w:pPr>
        <w:pStyle w:val="ListParagraph"/>
        <w:numPr>
          <w:ilvl w:val="0"/>
          <w:numId w:val="3"/>
        </w:numPr>
        <w:spacing w:after="0" w:line="240" w:lineRule="auto"/>
        <w:ind w:left="432" w:hanging="432"/>
        <w:rPr>
          <w:rFonts w:ascii="Oxygen" w:hAnsi="Oxygen"/>
        </w:rPr>
      </w:pPr>
      <w:r w:rsidRPr="009B342F">
        <w:rPr>
          <w:rFonts w:ascii="Oxygen" w:hAnsi="Oxygen"/>
        </w:rPr>
        <w:t>A member may not publish statistical measures or analysis of data collected at another member institution that would allow an informed reader to identify the institution by reference to location, uncommon programs or other information contained in the published material.</w:t>
      </w:r>
    </w:p>
    <w:p w14:paraId="73875B4E" w14:textId="77777777" w:rsidR="00EE169B" w:rsidRPr="009B342F" w:rsidRDefault="00EE169B" w:rsidP="00EE169B">
      <w:pPr>
        <w:spacing w:after="0" w:line="240" w:lineRule="auto"/>
        <w:rPr>
          <w:rFonts w:ascii="Oxygen" w:hAnsi="Oxygen"/>
        </w:rPr>
      </w:pPr>
    </w:p>
    <w:p w14:paraId="2AC6A29E" w14:textId="77777777" w:rsidR="00EE169B" w:rsidRPr="009B342F" w:rsidRDefault="00EE169B" w:rsidP="00EE169B">
      <w:pPr>
        <w:spacing w:after="0" w:line="240" w:lineRule="auto"/>
        <w:rPr>
          <w:rFonts w:ascii="Oxygen" w:hAnsi="Oxygen"/>
          <w:b/>
          <w:u w:val="single"/>
        </w:rPr>
      </w:pPr>
      <w:r w:rsidRPr="009B342F">
        <w:rPr>
          <w:rFonts w:ascii="Oxygen" w:hAnsi="Oxygen"/>
          <w:b/>
          <w:u w:val="single"/>
        </w:rPr>
        <w:t>REQUIREMENTS FOR CONFIDENTIALITY</w:t>
      </w:r>
    </w:p>
    <w:p w14:paraId="215954CD" w14:textId="77777777" w:rsidR="00EE169B" w:rsidRPr="009B342F" w:rsidRDefault="00EE169B" w:rsidP="00EE169B">
      <w:pPr>
        <w:pStyle w:val="ListParagraph"/>
        <w:numPr>
          <w:ilvl w:val="0"/>
          <w:numId w:val="3"/>
        </w:numPr>
        <w:spacing w:after="0" w:line="240" w:lineRule="auto"/>
        <w:ind w:left="432" w:hanging="432"/>
        <w:rPr>
          <w:rFonts w:ascii="Oxygen" w:hAnsi="Oxygen"/>
        </w:rPr>
      </w:pPr>
      <w:r w:rsidRPr="009B342F">
        <w:rPr>
          <w:rFonts w:ascii="Oxygen" w:hAnsi="Oxygen"/>
        </w:rPr>
        <w:t xml:space="preserve">A member may make available to its senior </w:t>
      </w:r>
      <w:proofErr w:type="gramStart"/>
      <w:r w:rsidRPr="009B342F">
        <w:rPr>
          <w:rFonts w:ascii="Oxygen" w:hAnsi="Oxygen"/>
        </w:rPr>
        <w:t>administrators</w:t>
      </w:r>
      <w:proofErr w:type="gramEnd"/>
      <w:r w:rsidRPr="009B342F">
        <w:rPr>
          <w:rFonts w:ascii="Oxygen" w:hAnsi="Oxygen"/>
        </w:rPr>
        <w:t xml:space="preserve"> statistical measures and analysis of data from another member, with the identity of the member disclosed, for the purposes outlined in the Preamble above.  The member disclosing the identity of another member in these circumstances must ensure that those to whom the information is made available are aware of its confidential nature and restricted audience.</w:t>
      </w:r>
    </w:p>
    <w:p w14:paraId="7B17084C" w14:textId="77777777" w:rsidR="00EE169B" w:rsidRPr="009B342F" w:rsidRDefault="00EE169B" w:rsidP="00EE169B">
      <w:pPr>
        <w:spacing w:after="0" w:line="240" w:lineRule="auto"/>
        <w:ind w:left="-72"/>
        <w:rPr>
          <w:rFonts w:ascii="Oxygen" w:hAnsi="Oxygen"/>
        </w:rPr>
      </w:pPr>
    </w:p>
    <w:p w14:paraId="3DA644EB" w14:textId="77777777" w:rsidR="00EE169B" w:rsidRPr="009B342F" w:rsidRDefault="00EE169B" w:rsidP="00EE169B">
      <w:pPr>
        <w:pStyle w:val="ListParagraph"/>
        <w:numPr>
          <w:ilvl w:val="0"/>
          <w:numId w:val="3"/>
        </w:numPr>
        <w:spacing w:after="0" w:line="240" w:lineRule="auto"/>
        <w:ind w:left="432" w:hanging="432"/>
        <w:rPr>
          <w:rFonts w:ascii="Oxygen" w:hAnsi="Oxygen"/>
        </w:rPr>
      </w:pPr>
      <w:r w:rsidRPr="009B342F">
        <w:rPr>
          <w:rFonts w:ascii="Oxygen" w:hAnsi="Oxygen"/>
        </w:rPr>
        <w:t xml:space="preserve">A member institution may be requested to disclose data or statistical measures under freedom of information legislation or other requirements for accountability.  In these circumstances members may disclose their own data </w:t>
      </w:r>
      <w:proofErr w:type="gramStart"/>
      <w:r w:rsidRPr="009B342F">
        <w:rPr>
          <w:rFonts w:ascii="Oxygen" w:hAnsi="Oxygen"/>
        </w:rPr>
        <w:t>in order to</w:t>
      </w:r>
      <w:proofErr w:type="gramEnd"/>
      <w:r w:rsidRPr="009B342F">
        <w:rPr>
          <w:rFonts w:ascii="Oxygen" w:hAnsi="Oxygen"/>
        </w:rPr>
        <w:t xml:space="preserve"> fulfill the request.  Members shall not disclose data that belongs to other member institutions unless the request explicitly demands </w:t>
      </w:r>
      <w:proofErr w:type="gramStart"/>
      <w:r w:rsidRPr="009B342F">
        <w:rPr>
          <w:rFonts w:ascii="Oxygen" w:hAnsi="Oxygen"/>
        </w:rPr>
        <w:t>it</w:t>
      </w:r>
      <w:proofErr w:type="gramEnd"/>
      <w:r w:rsidRPr="009B342F">
        <w:rPr>
          <w:rFonts w:ascii="Oxygen" w:hAnsi="Oxygen"/>
        </w:rPr>
        <w:t xml:space="preserve"> and legal counsel advises that the request must be fulfilled.  If it must be fulfilled the member institution shall notify immediately the other member institution(s).  If it does not have to be fulfilled the requester should be referred to the other member institution(s) which should be notified immediately.</w:t>
      </w:r>
    </w:p>
    <w:p w14:paraId="2EAEC835" w14:textId="77777777" w:rsidR="00EE169B" w:rsidRPr="009B342F" w:rsidRDefault="00EE169B" w:rsidP="00EE169B">
      <w:pPr>
        <w:spacing w:after="0" w:line="240" w:lineRule="auto"/>
        <w:rPr>
          <w:rFonts w:ascii="Oxygen" w:hAnsi="Oxygen"/>
        </w:rPr>
      </w:pPr>
    </w:p>
    <w:p w14:paraId="0243751F" w14:textId="77777777" w:rsidR="00EE169B" w:rsidRPr="009B342F" w:rsidRDefault="00EE169B" w:rsidP="00EE169B">
      <w:pPr>
        <w:spacing w:after="0" w:line="240" w:lineRule="auto"/>
        <w:rPr>
          <w:rFonts w:ascii="Oxygen" w:hAnsi="Oxygen"/>
          <w:b/>
          <w:u w:val="single"/>
        </w:rPr>
      </w:pPr>
      <w:r w:rsidRPr="009B342F">
        <w:rPr>
          <w:rFonts w:ascii="Oxygen" w:hAnsi="Oxygen"/>
          <w:b/>
          <w:u w:val="single"/>
        </w:rPr>
        <w:t>EXCLUSIVE USE OF INSTRUMENTS AND METHODOLOGY</w:t>
      </w:r>
    </w:p>
    <w:p w14:paraId="70F0CDE5" w14:textId="77777777" w:rsidR="00EE169B" w:rsidRPr="009B342F" w:rsidRDefault="00EE169B" w:rsidP="00EE169B">
      <w:pPr>
        <w:spacing w:after="0" w:line="240" w:lineRule="auto"/>
        <w:ind w:left="432" w:hanging="432"/>
        <w:rPr>
          <w:rFonts w:ascii="Oxygen" w:hAnsi="Oxygen"/>
        </w:rPr>
      </w:pPr>
      <w:r w:rsidRPr="009B342F">
        <w:rPr>
          <w:rFonts w:ascii="Oxygen" w:hAnsi="Oxygen"/>
        </w:rPr>
        <w:t>11.</w:t>
      </w:r>
      <w:r w:rsidRPr="009B342F">
        <w:rPr>
          <w:rFonts w:ascii="Oxygen" w:hAnsi="Oxygen"/>
        </w:rPr>
        <w:tab/>
        <w:t>The survey instruments and methodology are for the exclusive use of the members and are not to be shared with organizations outside the Corporation.</w:t>
      </w:r>
    </w:p>
    <w:p w14:paraId="6117CDC4" w14:textId="77777777" w:rsidR="00EE169B" w:rsidRPr="009B342F" w:rsidRDefault="00EE169B" w:rsidP="00EE169B">
      <w:pPr>
        <w:spacing w:after="0" w:line="240" w:lineRule="auto"/>
        <w:rPr>
          <w:rFonts w:ascii="Oxygen" w:hAnsi="Oxygen"/>
        </w:rPr>
      </w:pPr>
    </w:p>
    <w:p w14:paraId="693DC79F" w14:textId="77777777" w:rsidR="00EE169B" w:rsidRPr="009B342F" w:rsidRDefault="00EE169B" w:rsidP="00EE169B">
      <w:pPr>
        <w:spacing w:after="0" w:line="240" w:lineRule="auto"/>
        <w:rPr>
          <w:rFonts w:ascii="Oxygen" w:hAnsi="Oxygen"/>
          <w:b/>
          <w:u w:val="single"/>
        </w:rPr>
      </w:pPr>
      <w:r w:rsidRPr="009B342F">
        <w:rPr>
          <w:rFonts w:ascii="Oxygen" w:hAnsi="Oxygen"/>
          <w:b/>
          <w:u w:val="single"/>
        </w:rPr>
        <w:t>INDEMNITY</w:t>
      </w:r>
    </w:p>
    <w:p w14:paraId="021FFC6D" w14:textId="77777777" w:rsidR="00EE169B" w:rsidRPr="009B342F" w:rsidRDefault="00EE169B" w:rsidP="00EE169B">
      <w:pPr>
        <w:spacing w:after="0" w:line="240" w:lineRule="auto"/>
        <w:ind w:left="432" w:hanging="432"/>
        <w:rPr>
          <w:rFonts w:ascii="Oxygen" w:hAnsi="Oxygen"/>
        </w:rPr>
      </w:pPr>
      <w:r w:rsidRPr="009B342F">
        <w:rPr>
          <w:rFonts w:ascii="Oxygen" w:hAnsi="Oxygen"/>
        </w:rPr>
        <w:t>12.</w:t>
      </w:r>
      <w:r w:rsidRPr="009B342F">
        <w:rPr>
          <w:rFonts w:ascii="Oxygen" w:hAnsi="Oxygen"/>
        </w:rPr>
        <w:tab/>
        <w:t>The Member indemnifies and holds the Corporation, its directors, officers, employees or agents harmless in respect of any claim which may be brought against the Corporation, or which may be suffered or incurred directly or indirectly as a result of a breach of the Member’s obligations under this Agreement or as a result of the negligent or willful act of the Member, its directors, officers, employees or agents.</w:t>
      </w:r>
    </w:p>
    <w:p w14:paraId="20239706" w14:textId="438C6F6A" w:rsidR="00EE169B" w:rsidRDefault="00EE169B" w:rsidP="00EE169B">
      <w:pPr>
        <w:spacing w:after="0" w:line="240" w:lineRule="auto"/>
        <w:rPr>
          <w:rFonts w:ascii="Oxygen" w:hAnsi="Oxygen"/>
        </w:rPr>
      </w:pPr>
    </w:p>
    <w:p w14:paraId="7D9B0D78" w14:textId="4060BE3D" w:rsidR="004920E3" w:rsidRDefault="004920E3">
      <w:pPr>
        <w:spacing w:after="160" w:line="259" w:lineRule="auto"/>
        <w:rPr>
          <w:rFonts w:ascii="Oxygen" w:hAnsi="Oxygen"/>
        </w:rPr>
      </w:pPr>
      <w:r>
        <w:rPr>
          <w:rFonts w:ascii="Oxygen" w:hAnsi="Oxygen"/>
        </w:rPr>
        <w:br w:type="page"/>
      </w:r>
    </w:p>
    <w:p w14:paraId="5A6EF78F" w14:textId="77777777" w:rsidR="004920E3" w:rsidRPr="009B342F" w:rsidRDefault="004920E3" w:rsidP="00EE169B">
      <w:pPr>
        <w:spacing w:after="0" w:line="240" w:lineRule="auto"/>
        <w:rPr>
          <w:rFonts w:ascii="Oxygen" w:hAnsi="Oxygen"/>
        </w:rPr>
      </w:pPr>
    </w:p>
    <w:p w14:paraId="10658838" w14:textId="77777777" w:rsidR="00EE169B" w:rsidRPr="009B342F" w:rsidRDefault="00EE169B" w:rsidP="00EE169B">
      <w:pPr>
        <w:spacing w:after="0" w:line="240" w:lineRule="auto"/>
        <w:rPr>
          <w:rFonts w:ascii="Oxygen" w:hAnsi="Oxygen"/>
          <w:b/>
          <w:u w:val="single"/>
        </w:rPr>
      </w:pPr>
      <w:r w:rsidRPr="009B342F">
        <w:rPr>
          <w:rFonts w:ascii="Oxygen" w:hAnsi="Oxygen"/>
          <w:b/>
          <w:u w:val="single"/>
        </w:rPr>
        <w:t>SEVERABILITY</w:t>
      </w:r>
    </w:p>
    <w:p w14:paraId="222777F4" w14:textId="77777777" w:rsidR="00EE169B" w:rsidRPr="009B342F" w:rsidRDefault="00EE169B" w:rsidP="00EE169B">
      <w:pPr>
        <w:pStyle w:val="ListParagraph"/>
        <w:numPr>
          <w:ilvl w:val="0"/>
          <w:numId w:val="5"/>
        </w:numPr>
        <w:spacing w:after="0" w:line="240" w:lineRule="auto"/>
        <w:ind w:left="432" w:hanging="432"/>
        <w:rPr>
          <w:rFonts w:ascii="Oxygen" w:hAnsi="Oxygen"/>
        </w:rPr>
      </w:pPr>
      <w:r w:rsidRPr="009B342F">
        <w:rPr>
          <w:rFonts w:ascii="Oxygen" w:hAnsi="Oxygen"/>
        </w:rPr>
        <w:t>Should any portion of this Agreement be declared invalid or unenforceable, then such portion shall be deemed to be severable from this Agreement and shall not affect the remainder hereof.</w:t>
      </w:r>
    </w:p>
    <w:p w14:paraId="5F319A8A" w14:textId="77777777" w:rsidR="00EE169B" w:rsidRPr="009B342F" w:rsidRDefault="00EE169B" w:rsidP="00EE169B">
      <w:pPr>
        <w:spacing w:after="0" w:line="240" w:lineRule="auto"/>
        <w:rPr>
          <w:rFonts w:ascii="Oxygen" w:hAnsi="Oxygen"/>
        </w:rPr>
      </w:pPr>
    </w:p>
    <w:p w14:paraId="0D02843E" w14:textId="77777777" w:rsidR="00EE169B" w:rsidRPr="009B342F" w:rsidRDefault="00EE169B" w:rsidP="00EE169B">
      <w:pPr>
        <w:spacing w:after="0" w:line="240" w:lineRule="auto"/>
        <w:rPr>
          <w:rFonts w:ascii="Oxygen" w:hAnsi="Oxygen"/>
          <w:b/>
          <w:u w:val="single"/>
        </w:rPr>
      </w:pPr>
      <w:r w:rsidRPr="009B342F">
        <w:rPr>
          <w:rFonts w:ascii="Oxygen" w:hAnsi="Oxygen"/>
          <w:b/>
          <w:u w:val="single"/>
        </w:rPr>
        <w:t>INSTITUTIONAL CONTACT AND NOTICE</w:t>
      </w:r>
    </w:p>
    <w:p w14:paraId="3497E56A" w14:textId="77777777" w:rsidR="00EE169B" w:rsidRPr="009B342F" w:rsidRDefault="00EE169B" w:rsidP="00EE169B">
      <w:pPr>
        <w:pStyle w:val="ListParagraph"/>
        <w:numPr>
          <w:ilvl w:val="0"/>
          <w:numId w:val="5"/>
        </w:numPr>
        <w:spacing w:after="0" w:line="240" w:lineRule="auto"/>
        <w:ind w:left="432" w:hanging="432"/>
        <w:rPr>
          <w:rFonts w:ascii="Oxygen" w:hAnsi="Oxygen"/>
        </w:rPr>
      </w:pPr>
      <w:r w:rsidRPr="009B342F">
        <w:rPr>
          <w:rFonts w:ascii="Oxygen" w:hAnsi="Oxygen"/>
        </w:rPr>
        <w:t>Each member shall designate a primary institutional contact person who will be the point of contact for coordination of CUSC-CCREU surveys at the institution and the person to whom the survey data files and reports are delivered. The contact person will have responsibility for safeguarding the data within the member institution and ensuring it is not accessed or distributed inappropriately. It is incumbent upon the contact person to provide for a legacy within the institution and CUSC-CCREU such that there is a continued adherence to this membership agreement.</w:t>
      </w:r>
    </w:p>
    <w:p w14:paraId="4248D166" w14:textId="77777777" w:rsidR="00EE169B" w:rsidRPr="009B342F" w:rsidRDefault="00EE169B" w:rsidP="00EE169B">
      <w:pPr>
        <w:spacing w:after="0" w:line="240" w:lineRule="auto"/>
        <w:rPr>
          <w:rFonts w:ascii="Oxygen" w:hAnsi="Oxygen"/>
        </w:rPr>
      </w:pPr>
    </w:p>
    <w:p w14:paraId="7E96113D" w14:textId="77777777" w:rsidR="00EE169B" w:rsidRPr="009B342F" w:rsidRDefault="00EE169B" w:rsidP="00EE169B">
      <w:pPr>
        <w:pStyle w:val="ListParagraph"/>
        <w:numPr>
          <w:ilvl w:val="0"/>
          <w:numId w:val="5"/>
        </w:numPr>
        <w:spacing w:after="0" w:line="240" w:lineRule="auto"/>
        <w:ind w:left="432" w:hanging="432"/>
        <w:rPr>
          <w:rFonts w:ascii="Oxygen" w:hAnsi="Oxygen"/>
        </w:rPr>
      </w:pPr>
      <w:r w:rsidRPr="009B342F">
        <w:rPr>
          <w:rFonts w:ascii="Oxygen" w:hAnsi="Oxygen"/>
        </w:rPr>
        <w:t>Any notice, request, payment or other communication required or permitted to be given by either party shall be in writing and shall be given, made or communicated by personally delivering the same by e mail, or by certified or registered mail addressed as follows:</w:t>
      </w:r>
    </w:p>
    <w:p w14:paraId="5E205389" w14:textId="77777777" w:rsidR="00EE169B" w:rsidRPr="009B342F" w:rsidRDefault="00EE169B" w:rsidP="00EE169B">
      <w:pPr>
        <w:spacing w:after="0" w:line="240" w:lineRule="auto"/>
        <w:rPr>
          <w:rFonts w:ascii="Oxygen" w:hAnsi="Oxygen"/>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870"/>
        <w:gridCol w:w="450"/>
        <w:gridCol w:w="3960"/>
      </w:tblGrid>
      <w:tr w:rsidR="00EE169B" w:rsidRPr="009B342F" w14:paraId="242A7333" w14:textId="77777777" w:rsidTr="00E85EC0">
        <w:tc>
          <w:tcPr>
            <w:tcW w:w="1800" w:type="dxa"/>
          </w:tcPr>
          <w:p w14:paraId="19318AB6" w14:textId="77777777" w:rsidR="00EE169B" w:rsidRPr="009B342F" w:rsidRDefault="00EE169B" w:rsidP="00D15B78">
            <w:pPr>
              <w:rPr>
                <w:rFonts w:ascii="Oxygen" w:hAnsi="Oxygen"/>
              </w:rPr>
            </w:pPr>
            <w:r w:rsidRPr="009B342F">
              <w:rPr>
                <w:rFonts w:ascii="Oxygen" w:hAnsi="Oxygen"/>
                <w:b/>
              </w:rPr>
              <w:t>To the Member:</w:t>
            </w:r>
          </w:p>
        </w:tc>
        <w:tc>
          <w:tcPr>
            <w:tcW w:w="3870" w:type="dxa"/>
          </w:tcPr>
          <w:p w14:paraId="1CA316BA" w14:textId="77777777" w:rsidR="00EE169B" w:rsidRPr="009B342F" w:rsidRDefault="00EE169B" w:rsidP="00D15B78">
            <w:pPr>
              <w:rPr>
                <w:rFonts w:ascii="Oxygen" w:hAnsi="Oxygen"/>
                <w:u w:val="single"/>
              </w:rPr>
            </w:pPr>
            <w:r w:rsidRPr="009B342F">
              <w:rPr>
                <w:rFonts w:ascii="Oxygen" w:hAnsi="Oxygen"/>
                <w:u w:val="single"/>
              </w:rPr>
              <w:t>Department</w:t>
            </w:r>
          </w:p>
          <w:p w14:paraId="37AB904C" w14:textId="77777777" w:rsidR="00EE169B" w:rsidRPr="009B342F" w:rsidRDefault="00EE169B" w:rsidP="00D15B78">
            <w:pPr>
              <w:rPr>
                <w:rFonts w:ascii="Oxygen" w:hAnsi="Oxygen"/>
                <w:u w:val="single"/>
              </w:rPr>
            </w:pPr>
            <w:r w:rsidRPr="009B342F">
              <w:rPr>
                <w:rFonts w:ascii="Oxygen" w:hAnsi="Oxygen"/>
                <w:u w:val="single"/>
              </w:rPr>
              <w:t>Institution</w:t>
            </w:r>
          </w:p>
          <w:p w14:paraId="4BCB8C53" w14:textId="77777777" w:rsidR="00EE169B" w:rsidRPr="009B342F" w:rsidRDefault="00EE169B" w:rsidP="00D15B78">
            <w:pPr>
              <w:rPr>
                <w:rFonts w:ascii="Oxygen" w:hAnsi="Oxygen"/>
                <w:u w:val="single"/>
              </w:rPr>
            </w:pPr>
            <w:r w:rsidRPr="009B342F">
              <w:rPr>
                <w:rFonts w:ascii="Oxygen" w:hAnsi="Oxygen"/>
                <w:u w:val="single"/>
              </w:rPr>
              <w:t>Address</w:t>
            </w:r>
          </w:p>
          <w:p w14:paraId="5AD32863" w14:textId="77777777" w:rsidR="00EE169B" w:rsidRPr="009B342F" w:rsidRDefault="00EE169B" w:rsidP="00D15B78">
            <w:pPr>
              <w:rPr>
                <w:rFonts w:ascii="Oxygen" w:hAnsi="Oxygen"/>
              </w:rPr>
            </w:pPr>
            <w:r w:rsidRPr="009B342F">
              <w:rPr>
                <w:rFonts w:ascii="Oxygen" w:hAnsi="Oxygen"/>
                <w:u w:val="single"/>
              </w:rPr>
              <w:t>City, province, postal code</w:t>
            </w:r>
          </w:p>
        </w:tc>
        <w:tc>
          <w:tcPr>
            <w:tcW w:w="450" w:type="dxa"/>
          </w:tcPr>
          <w:p w14:paraId="71C14ECE" w14:textId="77777777" w:rsidR="00EE169B" w:rsidRPr="009B342F" w:rsidRDefault="00EE169B" w:rsidP="00D15B78">
            <w:pPr>
              <w:rPr>
                <w:rFonts w:ascii="Oxygen" w:hAnsi="Oxygen"/>
              </w:rPr>
            </w:pPr>
          </w:p>
        </w:tc>
        <w:tc>
          <w:tcPr>
            <w:tcW w:w="3960" w:type="dxa"/>
          </w:tcPr>
          <w:p w14:paraId="1FF923CF" w14:textId="77777777" w:rsidR="00EE169B" w:rsidRPr="009B342F" w:rsidRDefault="00EE169B" w:rsidP="00D15B78">
            <w:pPr>
              <w:rPr>
                <w:rFonts w:ascii="Oxygen" w:hAnsi="Oxygen"/>
                <w:u w:val="single"/>
              </w:rPr>
            </w:pPr>
            <w:r w:rsidRPr="009B342F">
              <w:rPr>
                <w:rFonts w:ascii="Oxygen" w:hAnsi="Oxygen"/>
                <w:u w:val="single"/>
              </w:rPr>
              <w:t>Primary Contact Person</w:t>
            </w:r>
          </w:p>
          <w:p w14:paraId="33DF7020" w14:textId="77777777" w:rsidR="00EE169B" w:rsidRPr="009B342F" w:rsidRDefault="00EE169B" w:rsidP="00D15B78">
            <w:pPr>
              <w:rPr>
                <w:rFonts w:ascii="Oxygen" w:hAnsi="Oxygen"/>
                <w:u w:val="single"/>
              </w:rPr>
            </w:pPr>
            <w:r w:rsidRPr="009B342F">
              <w:rPr>
                <w:rFonts w:ascii="Oxygen" w:hAnsi="Oxygen"/>
                <w:u w:val="single"/>
              </w:rPr>
              <w:t>Position</w:t>
            </w:r>
          </w:p>
          <w:p w14:paraId="1DDD50BF" w14:textId="77777777" w:rsidR="00EE169B" w:rsidRPr="009B342F" w:rsidRDefault="00EE169B" w:rsidP="00D15B78">
            <w:pPr>
              <w:rPr>
                <w:rFonts w:ascii="Oxygen" w:hAnsi="Oxygen"/>
                <w:u w:val="single"/>
              </w:rPr>
            </w:pPr>
            <w:r w:rsidRPr="009B342F">
              <w:rPr>
                <w:rFonts w:ascii="Oxygen" w:hAnsi="Oxygen"/>
                <w:u w:val="single"/>
              </w:rPr>
              <w:t>Phone</w:t>
            </w:r>
          </w:p>
          <w:p w14:paraId="4E6F700D" w14:textId="77777777" w:rsidR="00EE169B" w:rsidRPr="009B342F" w:rsidRDefault="00EE169B" w:rsidP="00D15B78">
            <w:pPr>
              <w:rPr>
                <w:rFonts w:ascii="Oxygen" w:hAnsi="Oxygen"/>
              </w:rPr>
            </w:pPr>
            <w:r w:rsidRPr="009B342F">
              <w:rPr>
                <w:rFonts w:ascii="Oxygen" w:hAnsi="Oxygen"/>
                <w:u w:val="single"/>
              </w:rPr>
              <w:t>Email</w:t>
            </w:r>
          </w:p>
        </w:tc>
      </w:tr>
      <w:tr w:rsidR="00EE169B" w:rsidRPr="009B342F" w14:paraId="6C1C6963" w14:textId="77777777" w:rsidTr="00E85EC0">
        <w:tc>
          <w:tcPr>
            <w:tcW w:w="1800" w:type="dxa"/>
          </w:tcPr>
          <w:p w14:paraId="0B922227" w14:textId="77777777" w:rsidR="00EE169B" w:rsidRPr="009B342F" w:rsidRDefault="00EE169B" w:rsidP="00D15B78">
            <w:pPr>
              <w:rPr>
                <w:rFonts w:ascii="Oxygen" w:hAnsi="Oxygen"/>
                <w:b/>
              </w:rPr>
            </w:pPr>
          </w:p>
        </w:tc>
        <w:tc>
          <w:tcPr>
            <w:tcW w:w="3870" w:type="dxa"/>
          </w:tcPr>
          <w:p w14:paraId="0034F59C" w14:textId="77777777" w:rsidR="00EE169B" w:rsidRPr="009B342F" w:rsidRDefault="00EE169B" w:rsidP="00D15B78">
            <w:pPr>
              <w:rPr>
                <w:rFonts w:ascii="Oxygen" w:hAnsi="Oxygen"/>
              </w:rPr>
            </w:pPr>
          </w:p>
        </w:tc>
        <w:tc>
          <w:tcPr>
            <w:tcW w:w="450" w:type="dxa"/>
          </w:tcPr>
          <w:p w14:paraId="0ABF0112" w14:textId="77777777" w:rsidR="00EE169B" w:rsidRPr="009B342F" w:rsidRDefault="00EE169B" w:rsidP="00D15B78">
            <w:pPr>
              <w:rPr>
                <w:rFonts w:ascii="Oxygen" w:hAnsi="Oxygen"/>
              </w:rPr>
            </w:pPr>
          </w:p>
        </w:tc>
        <w:tc>
          <w:tcPr>
            <w:tcW w:w="3960" w:type="dxa"/>
          </w:tcPr>
          <w:p w14:paraId="5C98C723" w14:textId="77777777" w:rsidR="00EE169B" w:rsidRPr="009B342F" w:rsidRDefault="00EE169B" w:rsidP="00D15B78">
            <w:pPr>
              <w:rPr>
                <w:rFonts w:ascii="Oxygen" w:hAnsi="Oxygen"/>
              </w:rPr>
            </w:pPr>
          </w:p>
        </w:tc>
      </w:tr>
      <w:tr w:rsidR="00E85EC0" w:rsidRPr="009B342F" w14:paraId="1A81129D" w14:textId="77777777" w:rsidTr="00E85EC0">
        <w:tc>
          <w:tcPr>
            <w:tcW w:w="1800" w:type="dxa"/>
          </w:tcPr>
          <w:p w14:paraId="1903EA29" w14:textId="77777777" w:rsidR="00E85EC0" w:rsidRPr="009B342F" w:rsidRDefault="00E85EC0" w:rsidP="00E85EC0">
            <w:pPr>
              <w:rPr>
                <w:rFonts w:ascii="Oxygen" w:hAnsi="Oxygen"/>
                <w:b/>
              </w:rPr>
            </w:pPr>
            <w:r w:rsidRPr="009B342F">
              <w:rPr>
                <w:rFonts w:ascii="Oxygen" w:hAnsi="Oxygen"/>
                <w:b/>
              </w:rPr>
              <w:t>To the Corporation:</w:t>
            </w:r>
          </w:p>
        </w:tc>
        <w:tc>
          <w:tcPr>
            <w:tcW w:w="3870" w:type="dxa"/>
          </w:tcPr>
          <w:p w14:paraId="3EFF0875" w14:textId="77777777" w:rsidR="00E85EC0" w:rsidRPr="008A6DEA" w:rsidRDefault="00E85EC0" w:rsidP="00E85EC0">
            <w:pPr>
              <w:pStyle w:val="NoSpacing"/>
              <w:rPr>
                <w:rFonts w:ascii="Oxygen" w:hAnsi="Oxygen"/>
              </w:rPr>
            </w:pPr>
            <w:r w:rsidRPr="008A6DEA">
              <w:rPr>
                <w:rFonts w:ascii="Oxygen" w:hAnsi="Oxygen"/>
              </w:rPr>
              <w:t>Institutional Research and Planning</w:t>
            </w:r>
          </w:p>
          <w:p w14:paraId="58F44F49" w14:textId="77777777" w:rsidR="00E85EC0" w:rsidRPr="008A6DEA" w:rsidRDefault="00E85EC0" w:rsidP="00E85EC0">
            <w:pPr>
              <w:pStyle w:val="NoSpacing"/>
              <w:rPr>
                <w:rFonts w:ascii="Oxygen" w:hAnsi="Oxygen"/>
              </w:rPr>
            </w:pPr>
            <w:r w:rsidRPr="008A6DEA">
              <w:rPr>
                <w:rFonts w:ascii="Oxygen" w:hAnsi="Oxygen"/>
              </w:rPr>
              <w:t>Simon Fraser University</w:t>
            </w:r>
          </w:p>
          <w:p w14:paraId="2F929B1B" w14:textId="77777777" w:rsidR="00E85EC0" w:rsidRDefault="00E85EC0" w:rsidP="00E85EC0">
            <w:pPr>
              <w:pStyle w:val="NoSpacing"/>
              <w:rPr>
                <w:rFonts w:ascii="Oxygen" w:hAnsi="Oxygen"/>
              </w:rPr>
            </w:pPr>
            <w:r w:rsidRPr="008A6DEA">
              <w:rPr>
                <w:rFonts w:ascii="Oxygen" w:hAnsi="Oxygen"/>
              </w:rPr>
              <w:t>8888 University Drive</w:t>
            </w:r>
          </w:p>
          <w:p w14:paraId="265530C1" w14:textId="77777777" w:rsidR="00E85EC0" w:rsidRPr="008A6DEA" w:rsidRDefault="00E85EC0" w:rsidP="00E85EC0">
            <w:pPr>
              <w:pStyle w:val="NoSpacing"/>
              <w:rPr>
                <w:rFonts w:ascii="Oxygen" w:hAnsi="Oxygen"/>
              </w:rPr>
            </w:pPr>
            <w:r w:rsidRPr="008A6DEA">
              <w:rPr>
                <w:rFonts w:ascii="Oxygen" w:hAnsi="Oxygen"/>
              </w:rPr>
              <w:t>Maggie Benston Centre Room 2009</w:t>
            </w:r>
          </w:p>
          <w:p w14:paraId="0B5FB764" w14:textId="2D3C1CB4" w:rsidR="00E85EC0" w:rsidRPr="009B342F" w:rsidRDefault="00E85EC0" w:rsidP="00E85EC0">
            <w:pPr>
              <w:pStyle w:val="NoSpacing"/>
              <w:spacing w:line="276" w:lineRule="auto"/>
              <w:rPr>
                <w:rFonts w:ascii="Oxygen" w:hAnsi="Oxygen"/>
              </w:rPr>
            </w:pPr>
            <w:r w:rsidRPr="008A6DEA">
              <w:rPr>
                <w:rFonts w:ascii="Oxygen" w:hAnsi="Oxygen"/>
              </w:rPr>
              <w:t xml:space="preserve">Burnaby, </w:t>
            </w:r>
            <w:proofErr w:type="gramStart"/>
            <w:r w:rsidRPr="008A6DEA">
              <w:rPr>
                <w:rFonts w:ascii="Oxygen" w:hAnsi="Oxygen"/>
              </w:rPr>
              <w:t>BC  V</w:t>
            </w:r>
            <w:proofErr w:type="gramEnd"/>
            <w:r w:rsidRPr="008A6DEA">
              <w:rPr>
                <w:rFonts w:ascii="Oxygen" w:hAnsi="Oxygen"/>
              </w:rPr>
              <w:t>5A 1S6</w:t>
            </w:r>
          </w:p>
        </w:tc>
        <w:tc>
          <w:tcPr>
            <w:tcW w:w="450" w:type="dxa"/>
          </w:tcPr>
          <w:p w14:paraId="720B3E6F" w14:textId="77777777" w:rsidR="00E85EC0" w:rsidRPr="009B342F" w:rsidRDefault="00E85EC0" w:rsidP="00E85EC0">
            <w:pPr>
              <w:spacing w:after="0"/>
              <w:rPr>
                <w:rFonts w:ascii="Oxygen" w:hAnsi="Oxygen"/>
              </w:rPr>
            </w:pPr>
          </w:p>
        </w:tc>
        <w:tc>
          <w:tcPr>
            <w:tcW w:w="3960" w:type="dxa"/>
          </w:tcPr>
          <w:p w14:paraId="284AA84D" w14:textId="77777777" w:rsidR="00E85EC0" w:rsidRPr="009B342F" w:rsidRDefault="00E85EC0" w:rsidP="00E85EC0">
            <w:pPr>
              <w:spacing w:after="0"/>
              <w:rPr>
                <w:rFonts w:ascii="Oxygen" w:hAnsi="Oxygen"/>
              </w:rPr>
            </w:pPr>
            <w:r>
              <w:rPr>
                <w:rFonts w:ascii="Oxygen" w:hAnsi="Oxygen"/>
              </w:rPr>
              <w:t>Wayne Sun</w:t>
            </w:r>
          </w:p>
          <w:p w14:paraId="53275508" w14:textId="77777777" w:rsidR="00E85EC0" w:rsidRPr="009B342F" w:rsidRDefault="00E85EC0" w:rsidP="00E85EC0">
            <w:pPr>
              <w:spacing w:after="0"/>
              <w:rPr>
                <w:rFonts w:ascii="Oxygen" w:hAnsi="Oxygen"/>
              </w:rPr>
            </w:pPr>
            <w:r w:rsidRPr="009B342F">
              <w:rPr>
                <w:rFonts w:ascii="Oxygen" w:hAnsi="Oxygen"/>
              </w:rPr>
              <w:t>CUSC-CCREU</w:t>
            </w:r>
            <w:r>
              <w:rPr>
                <w:rFonts w:ascii="Oxygen" w:hAnsi="Oxygen"/>
              </w:rPr>
              <w:t xml:space="preserve"> President</w:t>
            </w:r>
          </w:p>
          <w:p w14:paraId="26F6038D" w14:textId="77777777" w:rsidR="00E85EC0" w:rsidRPr="005068B2" w:rsidRDefault="00E85EC0" w:rsidP="00E85EC0">
            <w:pPr>
              <w:spacing w:after="0"/>
              <w:rPr>
                <w:rFonts w:ascii="Oxygen" w:hAnsi="Oxygen"/>
              </w:rPr>
            </w:pPr>
            <w:r w:rsidRPr="009B342F">
              <w:rPr>
                <w:rFonts w:ascii="Oxygen" w:hAnsi="Oxygen"/>
              </w:rPr>
              <w:t xml:space="preserve">Phone:  </w:t>
            </w:r>
            <w:r w:rsidRPr="000779D6">
              <w:rPr>
                <w:rFonts w:ascii="Oxygen" w:hAnsi="Oxygen"/>
              </w:rPr>
              <w:t>778-782-4525</w:t>
            </w:r>
          </w:p>
          <w:p w14:paraId="23D416F2" w14:textId="46F3046D" w:rsidR="00E85EC0" w:rsidRPr="009B342F" w:rsidRDefault="00E85EC0" w:rsidP="00E85EC0">
            <w:pPr>
              <w:spacing w:after="0"/>
              <w:rPr>
                <w:rFonts w:ascii="Oxygen" w:hAnsi="Oxygen"/>
              </w:rPr>
            </w:pPr>
            <w:r w:rsidRPr="009B342F">
              <w:rPr>
                <w:rFonts w:ascii="Oxygen" w:hAnsi="Oxygen"/>
              </w:rPr>
              <w:t>Email</w:t>
            </w:r>
            <w:r w:rsidRPr="008A6DEA">
              <w:rPr>
                <w:rFonts w:ascii="Oxygen" w:hAnsi="Oxygen"/>
              </w:rPr>
              <w:t xml:space="preserve">:  </w:t>
            </w:r>
            <w:hyperlink r:id="rId8" w:history="1">
              <w:r w:rsidRPr="00D16CB4">
                <w:rPr>
                  <w:rStyle w:val="Hyperlink"/>
                  <w:rFonts w:ascii="Oxygen" w:hAnsi="Oxygen"/>
                </w:rPr>
                <w:t>wayne_sun@sfu.ca</w:t>
              </w:r>
            </w:hyperlink>
            <w:r>
              <w:rPr>
                <w:rFonts w:ascii="Oxygen" w:hAnsi="Oxygen"/>
              </w:rPr>
              <w:t xml:space="preserve"> </w:t>
            </w:r>
          </w:p>
        </w:tc>
      </w:tr>
    </w:tbl>
    <w:p w14:paraId="64B3DC90" w14:textId="77777777" w:rsidR="00EE169B" w:rsidRPr="009B342F" w:rsidRDefault="00EE169B" w:rsidP="00EE169B">
      <w:pPr>
        <w:spacing w:after="0" w:line="240" w:lineRule="auto"/>
        <w:rPr>
          <w:rFonts w:ascii="Oxygen" w:hAnsi="Oxygen"/>
        </w:rPr>
      </w:pPr>
    </w:p>
    <w:p w14:paraId="63215DBF" w14:textId="77777777" w:rsidR="00EE169B" w:rsidRPr="009B342F" w:rsidRDefault="00EE169B" w:rsidP="00EE169B">
      <w:pPr>
        <w:spacing w:after="0" w:line="240" w:lineRule="auto"/>
        <w:rPr>
          <w:rFonts w:ascii="Oxygen" w:hAnsi="Oxygen"/>
        </w:rPr>
      </w:pPr>
      <w:r w:rsidRPr="009B342F">
        <w:rPr>
          <w:rFonts w:ascii="Oxygen" w:hAnsi="Oxygen"/>
        </w:rPr>
        <w:t>or to such other address, individual or phone number or email address as may be designated by notice given by either party to the other party.</w:t>
      </w:r>
    </w:p>
    <w:p w14:paraId="121655A3" w14:textId="77777777" w:rsidR="00EE169B" w:rsidRPr="009B342F" w:rsidRDefault="00EE169B" w:rsidP="00EE169B">
      <w:pPr>
        <w:spacing w:after="0" w:line="240" w:lineRule="auto"/>
        <w:rPr>
          <w:rFonts w:ascii="Oxygen" w:hAnsi="Oxygen"/>
        </w:rPr>
      </w:pPr>
    </w:p>
    <w:p w14:paraId="7DDFFB3E" w14:textId="77777777" w:rsidR="00EE169B" w:rsidRPr="009B342F" w:rsidRDefault="00EE169B" w:rsidP="00EE169B">
      <w:pPr>
        <w:spacing w:after="0" w:line="240" w:lineRule="auto"/>
        <w:rPr>
          <w:rFonts w:ascii="Oxygen" w:hAnsi="Oxygen"/>
          <w:b/>
          <w:u w:val="single"/>
        </w:rPr>
      </w:pPr>
      <w:r w:rsidRPr="009B342F">
        <w:rPr>
          <w:rFonts w:ascii="Oxygen" w:hAnsi="Oxygen"/>
          <w:b/>
          <w:u w:val="single"/>
        </w:rPr>
        <w:t>TERM</w:t>
      </w:r>
    </w:p>
    <w:p w14:paraId="14B68019" w14:textId="77777777" w:rsidR="00EE169B" w:rsidRPr="009B342F" w:rsidRDefault="00EE169B" w:rsidP="00EE169B">
      <w:pPr>
        <w:pStyle w:val="ListParagraph"/>
        <w:numPr>
          <w:ilvl w:val="0"/>
          <w:numId w:val="5"/>
        </w:numPr>
        <w:spacing w:after="0" w:line="240" w:lineRule="auto"/>
        <w:ind w:left="432" w:hanging="432"/>
        <w:rPr>
          <w:rFonts w:ascii="Oxygen" w:hAnsi="Oxygen"/>
        </w:rPr>
      </w:pPr>
      <w:r w:rsidRPr="009B342F">
        <w:rPr>
          <w:rFonts w:ascii="Oxygen" w:hAnsi="Oxygen"/>
        </w:rPr>
        <w:t>The term of this Agreement shall be for one year, with automatic renewal each year, provided the member continues to be a member of the Corporation.</w:t>
      </w:r>
    </w:p>
    <w:p w14:paraId="385CFB40" w14:textId="77777777" w:rsidR="00EE169B" w:rsidRPr="009B342F" w:rsidRDefault="00EE169B" w:rsidP="00EE169B">
      <w:pPr>
        <w:spacing w:after="0" w:line="240" w:lineRule="auto"/>
        <w:rPr>
          <w:rFonts w:ascii="Oxygen" w:hAnsi="Oxygen"/>
        </w:rPr>
      </w:pPr>
    </w:p>
    <w:p w14:paraId="621F9A9E" w14:textId="77777777" w:rsidR="00EE169B" w:rsidRPr="009B342F" w:rsidRDefault="00EE169B" w:rsidP="00EE169B">
      <w:pPr>
        <w:spacing w:after="0" w:line="240" w:lineRule="auto"/>
        <w:rPr>
          <w:rFonts w:ascii="Oxygen" w:hAnsi="Oxygen"/>
          <w:b/>
          <w:u w:val="single"/>
        </w:rPr>
      </w:pPr>
      <w:r w:rsidRPr="009B342F">
        <w:rPr>
          <w:rFonts w:ascii="Oxygen" w:hAnsi="Oxygen"/>
          <w:b/>
          <w:u w:val="single"/>
        </w:rPr>
        <w:t>NONASSIGNMENT</w:t>
      </w:r>
    </w:p>
    <w:p w14:paraId="717B8D77" w14:textId="77777777" w:rsidR="00EE169B" w:rsidRPr="009B342F" w:rsidRDefault="00EE169B" w:rsidP="00EE169B">
      <w:pPr>
        <w:pStyle w:val="ListParagraph"/>
        <w:numPr>
          <w:ilvl w:val="0"/>
          <w:numId w:val="5"/>
        </w:numPr>
        <w:spacing w:after="0" w:line="240" w:lineRule="auto"/>
        <w:ind w:left="432" w:hanging="432"/>
        <w:rPr>
          <w:rFonts w:ascii="Oxygen" w:hAnsi="Oxygen"/>
        </w:rPr>
      </w:pPr>
      <w:r w:rsidRPr="009B342F">
        <w:rPr>
          <w:rFonts w:ascii="Oxygen" w:hAnsi="Oxygen"/>
        </w:rPr>
        <w:t>The Member shall not, without obtaining the prior written consent of the Corporation, assign or transfer this Agreement or any interest herein.</w:t>
      </w:r>
    </w:p>
    <w:p w14:paraId="2BEF07EA" w14:textId="572B58B9" w:rsidR="00EE169B" w:rsidRDefault="00EE169B" w:rsidP="00EE169B">
      <w:pPr>
        <w:spacing w:after="0" w:line="240" w:lineRule="auto"/>
        <w:rPr>
          <w:rFonts w:ascii="Oxygen" w:hAnsi="Oxygen"/>
        </w:rPr>
      </w:pPr>
    </w:p>
    <w:p w14:paraId="34F7844E" w14:textId="169B68AC" w:rsidR="004920E3" w:rsidRDefault="004920E3">
      <w:pPr>
        <w:spacing w:after="160" w:line="259" w:lineRule="auto"/>
        <w:rPr>
          <w:rFonts w:ascii="Oxygen" w:hAnsi="Oxygen"/>
        </w:rPr>
      </w:pPr>
      <w:r>
        <w:rPr>
          <w:rFonts w:ascii="Oxygen" w:hAnsi="Oxygen"/>
        </w:rPr>
        <w:br w:type="page"/>
      </w:r>
    </w:p>
    <w:p w14:paraId="630B5B22" w14:textId="77777777" w:rsidR="004920E3" w:rsidRPr="009B342F" w:rsidRDefault="004920E3" w:rsidP="00EE169B">
      <w:pPr>
        <w:spacing w:after="0" w:line="240" w:lineRule="auto"/>
        <w:rPr>
          <w:rFonts w:ascii="Oxygen" w:hAnsi="Oxygen"/>
        </w:rPr>
      </w:pPr>
    </w:p>
    <w:p w14:paraId="0C0F7540" w14:textId="77777777" w:rsidR="00EE169B" w:rsidRPr="009B342F" w:rsidRDefault="00EE169B" w:rsidP="00EE169B">
      <w:pPr>
        <w:spacing w:after="0" w:line="240" w:lineRule="auto"/>
        <w:rPr>
          <w:rFonts w:ascii="Oxygen" w:hAnsi="Oxygen"/>
          <w:b/>
          <w:u w:val="single"/>
        </w:rPr>
      </w:pPr>
      <w:r w:rsidRPr="009B342F">
        <w:rPr>
          <w:rFonts w:ascii="Oxygen" w:hAnsi="Oxygen"/>
          <w:b/>
          <w:u w:val="single"/>
        </w:rPr>
        <w:t>SURVIVAL</w:t>
      </w:r>
    </w:p>
    <w:p w14:paraId="4811D88A" w14:textId="77777777" w:rsidR="00EE169B" w:rsidRPr="009B342F" w:rsidRDefault="00EE169B" w:rsidP="00EE169B">
      <w:pPr>
        <w:pStyle w:val="ListParagraph"/>
        <w:numPr>
          <w:ilvl w:val="0"/>
          <w:numId w:val="5"/>
        </w:numPr>
        <w:spacing w:after="0" w:line="240" w:lineRule="auto"/>
        <w:ind w:left="432" w:hanging="432"/>
        <w:rPr>
          <w:rFonts w:ascii="Oxygen" w:hAnsi="Oxygen"/>
        </w:rPr>
      </w:pPr>
      <w:proofErr w:type="gramStart"/>
      <w:r w:rsidRPr="009B342F">
        <w:rPr>
          <w:rFonts w:ascii="Oxygen" w:hAnsi="Oxygen"/>
        </w:rPr>
        <w:t>In the event that</w:t>
      </w:r>
      <w:proofErr w:type="gramEnd"/>
      <w:r w:rsidRPr="009B342F">
        <w:rPr>
          <w:rFonts w:ascii="Oxygen" w:hAnsi="Oxygen"/>
        </w:rPr>
        <w:t xml:space="preserve"> an institution ceases to be a member of CUSC-CCREU and continues to hold data from surveys, the institution is bound by the following sections of this Agreement which shall survive beyond the termination of this Agreement including but not limited to Sections 2, 3, 4, 5, 6, 7, 8, 9, 10, 11 and 12.</w:t>
      </w:r>
    </w:p>
    <w:p w14:paraId="6FACFA20" w14:textId="77777777" w:rsidR="00EE169B" w:rsidRPr="009B342F" w:rsidRDefault="00EE169B" w:rsidP="004920E3">
      <w:pPr>
        <w:spacing w:after="0" w:line="240" w:lineRule="auto"/>
        <w:rPr>
          <w:rFonts w:ascii="Oxygen" w:hAnsi="Oxygen"/>
        </w:rPr>
      </w:pPr>
    </w:p>
    <w:p w14:paraId="7BF718E7" w14:textId="77777777" w:rsidR="00EE169B" w:rsidRPr="009B342F" w:rsidRDefault="00EE169B" w:rsidP="004920E3">
      <w:pPr>
        <w:spacing w:after="0" w:line="240" w:lineRule="auto"/>
        <w:rPr>
          <w:rFonts w:ascii="Oxygen" w:hAnsi="Oxygen"/>
        </w:rPr>
      </w:pPr>
    </w:p>
    <w:p w14:paraId="518353A6" w14:textId="77777777" w:rsidR="00EE169B" w:rsidRPr="009B342F" w:rsidRDefault="00EE169B" w:rsidP="00EE169B">
      <w:pPr>
        <w:spacing w:after="0" w:line="240" w:lineRule="auto"/>
        <w:rPr>
          <w:rFonts w:ascii="Oxygen" w:hAnsi="Oxygen"/>
        </w:rPr>
      </w:pPr>
      <w:r w:rsidRPr="009B342F">
        <w:rPr>
          <w:rFonts w:ascii="Oxygen" w:hAnsi="Oxygen"/>
        </w:rPr>
        <w:t>IN WITNESS WHEREOF, the parties hereto have executed this Agreement as of the date first written above.</w:t>
      </w:r>
    </w:p>
    <w:p w14:paraId="362CD95A" w14:textId="77777777" w:rsidR="00EE169B" w:rsidRPr="009B342F" w:rsidRDefault="00EE169B" w:rsidP="00EE169B">
      <w:pPr>
        <w:spacing w:after="0" w:line="240" w:lineRule="auto"/>
        <w:rPr>
          <w:rFonts w:ascii="Oxygen" w:hAnsi="Oxygen"/>
        </w:rPr>
      </w:pPr>
    </w:p>
    <w:p w14:paraId="719B278F" w14:textId="77777777" w:rsidR="00EE169B" w:rsidRPr="009B342F" w:rsidRDefault="00EE169B" w:rsidP="00EE169B">
      <w:pPr>
        <w:spacing w:line="240" w:lineRule="auto"/>
        <w:contextualSpacing/>
        <w:rPr>
          <w:rFonts w:ascii="Oxygen" w:hAnsi="Oxygen"/>
        </w:rPr>
      </w:pPr>
    </w:p>
    <w:p w14:paraId="68499F4B" w14:textId="77777777" w:rsidR="00EE169B" w:rsidRPr="009B342F" w:rsidRDefault="00EE169B" w:rsidP="00EE169B">
      <w:pPr>
        <w:spacing w:line="240" w:lineRule="auto"/>
        <w:contextualSpacing/>
        <w:rPr>
          <w:rFonts w:ascii="Oxygen" w:hAnsi="Oxygen" w:cs="Calibri"/>
          <w:b/>
        </w:rPr>
      </w:pPr>
      <w:r w:rsidRPr="009B342F">
        <w:rPr>
          <w:rFonts w:ascii="Oxygen" w:hAnsi="Oxygen" w:cs="Calibri"/>
          <w:b/>
        </w:rPr>
        <w:t>Signed for:  Member Institution</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3578"/>
        <w:gridCol w:w="1182"/>
        <w:gridCol w:w="4050"/>
      </w:tblGrid>
      <w:tr w:rsidR="00EE169B" w:rsidRPr="009B342F" w14:paraId="5363BE3C" w14:textId="77777777" w:rsidTr="004920E3">
        <w:tc>
          <w:tcPr>
            <w:tcW w:w="1270" w:type="dxa"/>
          </w:tcPr>
          <w:p w14:paraId="6B70F44F" w14:textId="77777777" w:rsidR="00EE169B" w:rsidRPr="009B342F" w:rsidRDefault="00EE169B" w:rsidP="00D15B78">
            <w:pPr>
              <w:contextualSpacing/>
              <w:rPr>
                <w:rFonts w:ascii="Oxygen" w:hAnsi="Oxygen" w:cs="Calibri"/>
              </w:rPr>
            </w:pPr>
          </w:p>
          <w:p w14:paraId="67596266" w14:textId="77777777" w:rsidR="00EE169B" w:rsidRPr="009B342F" w:rsidRDefault="00EE169B" w:rsidP="00D15B78">
            <w:pPr>
              <w:contextualSpacing/>
              <w:rPr>
                <w:rFonts w:ascii="Oxygen" w:hAnsi="Oxygen" w:cs="Calibri"/>
              </w:rPr>
            </w:pPr>
            <w:r w:rsidRPr="009B342F">
              <w:rPr>
                <w:rFonts w:ascii="Oxygen" w:hAnsi="Oxygen" w:cs="Calibri"/>
              </w:rPr>
              <w:t>Name</w:t>
            </w:r>
          </w:p>
        </w:tc>
        <w:tc>
          <w:tcPr>
            <w:tcW w:w="3578" w:type="dxa"/>
            <w:tcBorders>
              <w:bottom w:val="single" w:sz="4" w:space="0" w:color="auto"/>
            </w:tcBorders>
            <w:vAlign w:val="bottom"/>
          </w:tcPr>
          <w:p w14:paraId="6B20CBE1" w14:textId="77777777" w:rsidR="00EE169B" w:rsidRPr="009B342F" w:rsidRDefault="00EE169B" w:rsidP="00D15B78">
            <w:pPr>
              <w:contextualSpacing/>
              <w:rPr>
                <w:rFonts w:ascii="Oxygen" w:hAnsi="Oxygen" w:cs="Calibri"/>
              </w:rPr>
            </w:pPr>
          </w:p>
        </w:tc>
        <w:tc>
          <w:tcPr>
            <w:tcW w:w="1182" w:type="dxa"/>
          </w:tcPr>
          <w:p w14:paraId="643A54FF" w14:textId="77777777" w:rsidR="00EE169B" w:rsidRPr="009B342F" w:rsidRDefault="00EE169B" w:rsidP="00D15B78">
            <w:pPr>
              <w:contextualSpacing/>
              <w:rPr>
                <w:rFonts w:ascii="Oxygen" w:hAnsi="Oxygen" w:cs="Calibri"/>
              </w:rPr>
            </w:pPr>
          </w:p>
          <w:p w14:paraId="2CDBA7F5" w14:textId="7D8D07CF" w:rsidR="00EE169B" w:rsidRPr="009B342F" w:rsidRDefault="00EE169B" w:rsidP="00D15B78">
            <w:pPr>
              <w:contextualSpacing/>
              <w:rPr>
                <w:rFonts w:ascii="Oxygen" w:hAnsi="Oxygen" w:cs="Calibri"/>
              </w:rPr>
            </w:pPr>
            <w:r w:rsidRPr="009B342F">
              <w:rPr>
                <w:rFonts w:ascii="Oxygen" w:hAnsi="Oxygen" w:cs="Calibri"/>
              </w:rPr>
              <w:t>Witness</w:t>
            </w:r>
          </w:p>
        </w:tc>
        <w:tc>
          <w:tcPr>
            <w:tcW w:w="4050" w:type="dxa"/>
            <w:tcBorders>
              <w:bottom w:val="single" w:sz="4" w:space="0" w:color="auto"/>
            </w:tcBorders>
            <w:vAlign w:val="bottom"/>
          </w:tcPr>
          <w:p w14:paraId="01C73C5F" w14:textId="77777777" w:rsidR="00EE169B" w:rsidRPr="009B342F" w:rsidRDefault="00EE169B" w:rsidP="00D15B78">
            <w:pPr>
              <w:contextualSpacing/>
              <w:rPr>
                <w:rFonts w:ascii="Oxygen" w:hAnsi="Oxygen" w:cs="Calibri"/>
              </w:rPr>
            </w:pPr>
          </w:p>
        </w:tc>
      </w:tr>
      <w:tr w:rsidR="00EE169B" w:rsidRPr="009B342F" w14:paraId="1A1A2C22" w14:textId="77777777" w:rsidTr="004920E3">
        <w:tc>
          <w:tcPr>
            <w:tcW w:w="1270" w:type="dxa"/>
          </w:tcPr>
          <w:p w14:paraId="3485E6B5" w14:textId="77777777" w:rsidR="00EE169B" w:rsidRPr="009B342F" w:rsidRDefault="00EE169B" w:rsidP="00D15B78">
            <w:pPr>
              <w:contextualSpacing/>
              <w:rPr>
                <w:rFonts w:ascii="Oxygen" w:hAnsi="Oxygen" w:cs="Calibri"/>
              </w:rPr>
            </w:pPr>
          </w:p>
          <w:p w14:paraId="0FF06F3F" w14:textId="77777777" w:rsidR="00EE169B" w:rsidRPr="009B342F" w:rsidRDefault="00EE169B" w:rsidP="00D15B78">
            <w:pPr>
              <w:contextualSpacing/>
              <w:rPr>
                <w:rFonts w:ascii="Oxygen" w:hAnsi="Oxygen" w:cs="Calibri"/>
              </w:rPr>
            </w:pPr>
            <w:r w:rsidRPr="009B342F">
              <w:rPr>
                <w:rFonts w:ascii="Oxygen" w:hAnsi="Oxygen" w:cs="Calibri"/>
              </w:rPr>
              <w:t>Signature</w:t>
            </w:r>
          </w:p>
        </w:tc>
        <w:tc>
          <w:tcPr>
            <w:tcW w:w="3578" w:type="dxa"/>
            <w:tcBorders>
              <w:top w:val="single" w:sz="4" w:space="0" w:color="auto"/>
              <w:bottom w:val="single" w:sz="4" w:space="0" w:color="auto"/>
            </w:tcBorders>
            <w:vAlign w:val="bottom"/>
          </w:tcPr>
          <w:p w14:paraId="15E86DED" w14:textId="77777777" w:rsidR="00EE169B" w:rsidRPr="009B342F" w:rsidRDefault="00EE169B" w:rsidP="00D15B78">
            <w:pPr>
              <w:contextualSpacing/>
              <w:rPr>
                <w:rFonts w:ascii="Oxygen" w:hAnsi="Oxygen" w:cs="Calibri"/>
              </w:rPr>
            </w:pPr>
          </w:p>
        </w:tc>
        <w:tc>
          <w:tcPr>
            <w:tcW w:w="1182" w:type="dxa"/>
          </w:tcPr>
          <w:p w14:paraId="10CDCCC1" w14:textId="77777777" w:rsidR="00EE169B" w:rsidRPr="009B342F" w:rsidRDefault="00EE169B" w:rsidP="00D15B78">
            <w:pPr>
              <w:contextualSpacing/>
              <w:rPr>
                <w:rFonts w:ascii="Oxygen" w:hAnsi="Oxygen" w:cs="Calibri"/>
              </w:rPr>
            </w:pPr>
          </w:p>
          <w:p w14:paraId="4234CFAC" w14:textId="6BF3A850" w:rsidR="00EE169B" w:rsidRPr="009B342F" w:rsidRDefault="00EE169B" w:rsidP="00D15B78">
            <w:pPr>
              <w:contextualSpacing/>
              <w:rPr>
                <w:rFonts w:ascii="Oxygen" w:hAnsi="Oxygen" w:cs="Calibri"/>
              </w:rPr>
            </w:pPr>
            <w:r w:rsidRPr="009B342F">
              <w:rPr>
                <w:rFonts w:ascii="Oxygen" w:hAnsi="Oxygen" w:cs="Calibri"/>
              </w:rPr>
              <w:t>Witness</w:t>
            </w:r>
          </w:p>
        </w:tc>
        <w:tc>
          <w:tcPr>
            <w:tcW w:w="4050" w:type="dxa"/>
            <w:tcBorders>
              <w:top w:val="single" w:sz="4" w:space="0" w:color="auto"/>
            </w:tcBorders>
          </w:tcPr>
          <w:p w14:paraId="7F0FBEDD" w14:textId="77777777" w:rsidR="00EE169B" w:rsidRPr="009B342F" w:rsidRDefault="00EE169B" w:rsidP="00D15B78">
            <w:pPr>
              <w:contextualSpacing/>
              <w:rPr>
                <w:rFonts w:ascii="Oxygen" w:hAnsi="Oxygen" w:cs="Calibri"/>
                <w:sz w:val="19"/>
                <w:szCs w:val="19"/>
              </w:rPr>
            </w:pPr>
            <w:r w:rsidRPr="009B342F">
              <w:rPr>
                <w:rFonts w:ascii="Oxygen" w:hAnsi="Oxygen" w:cs="Calibri"/>
                <w:sz w:val="19"/>
                <w:szCs w:val="19"/>
              </w:rPr>
              <w:t>name</w:t>
            </w:r>
          </w:p>
        </w:tc>
      </w:tr>
      <w:tr w:rsidR="00EE169B" w:rsidRPr="009B342F" w14:paraId="59A7BADB" w14:textId="77777777" w:rsidTr="004920E3">
        <w:tc>
          <w:tcPr>
            <w:tcW w:w="1270" w:type="dxa"/>
          </w:tcPr>
          <w:p w14:paraId="791BD3F6" w14:textId="77777777" w:rsidR="00EE169B" w:rsidRPr="009B342F" w:rsidRDefault="00EE169B" w:rsidP="00D15B78">
            <w:pPr>
              <w:contextualSpacing/>
              <w:rPr>
                <w:rFonts w:ascii="Oxygen" w:hAnsi="Oxygen" w:cs="Calibri"/>
              </w:rPr>
            </w:pPr>
          </w:p>
          <w:p w14:paraId="3B9F8CBD" w14:textId="77777777" w:rsidR="00EE169B" w:rsidRPr="009B342F" w:rsidRDefault="00EE169B" w:rsidP="00D15B78">
            <w:pPr>
              <w:contextualSpacing/>
              <w:rPr>
                <w:rFonts w:ascii="Oxygen" w:hAnsi="Oxygen" w:cs="Calibri"/>
              </w:rPr>
            </w:pPr>
            <w:r w:rsidRPr="009B342F">
              <w:rPr>
                <w:rFonts w:ascii="Oxygen" w:hAnsi="Oxygen" w:cs="Calibri"/>
              </w:rPr>
              <w:t>Position</w:t>
            </w:r>
          </w:p>
        </w:tc>
        <w:tc>
          <w:tcPr>
            <w:tcW w:w="3578" w:type="dxa"/>
            <w:tcBorders>
              <w:top w:val="single" w:sz="4" w:space="0" w:color="auto"/>
              <w:bottom w:val="single" w:sz="4" w:space="0" w:color="auto"/>
            </w:tcBorders>
            <w:vAlign w:val="bottom"/>
          </w:tcPr>
          <w:p w14:paraId="72E6F89D" w14:textId="77777777" w:rsidR="00EE169B" w:rsidRPr="009B342F" w:rsidRDefault="00EE169B" w:rsidP="00D15B78">
            <w:pPr>
              <w:contextualSpacing/>
              <w:rPr>
                <w:rFonts w:ascii="Oxygen" w:hAnsi="Oxygen" w:cs="Calibri"/>
              </w:rPr>
            </w:pPr>
          </w:p>
        </w:tc>
        <w:tc>
          <w:tcPr>
            <w:tcW w:w="1182" w:type="dxa"/>
          </w:tcPr>
          <w:p w14:paraId="21DC8397" w14:textId="77777777" w:rsidR="00EE169B" w:rsidRPr="009B342F" w:rsidRDefault="00EE169B" w:rsidP="00D15B78">
            <w:pPr>
              <w:contextualSpacing/>
              <w:rPr>
                <w:rFonts w:ascii="Oxygen" w:hAnsi="Oxygen" w:cs="Calibri"/>
              </w:rPr>
            </w:pPr>
          </w:p>
        </w:tc>
        <w:tc>
          <w:tcPr>
            <w:tcW w:w="4050" w:type="dxa"/>
            <w:tcBorders>
              <w:top w:val="single" w:sz="4" w:space="0" w:color="auto"/>
            </w:tcBorders>
          </w:tcPr>
          <w:p w14:paraId="23B108B5" w14:textId="77777777" w:rsidR="00EE169B" w:rsidRPr="009B342F" w:rsidRDefault="00EE169B" w:rsidP="00D15B78">
            <w:pPr>
              <w:contextualSpacing/>
              <w:rPr>
                <w:rFonts w:ascii="Oxygen" w:hAnsi="Oxygen" w:cs="Calibri"/>
                <w:sz w:val="19"/>
                <w:szCs w:val="19"/>
              </w:rPr>
            </w:pPr>
            <w:r w:rsidRPr="009B342F">
              <w:rPr>
                <w:rFonts w:ascii="Oxygen" w:hAnsi="Oxygen" w:cs="Calibri"/>
                <w:sz w:val="19"/>
                <w:szCs w:val="19"/>
              </w:rPr>
              <w:t>signature</w:t>
            </w:r>
          </w:p>
        </w:tc>
      </w:tr>
      <w:tr w:rsidR="00EE169B" w:rsidRPr="009B342F" w14:paraId="1793803D" w14:textId="77777777" w:rsidTr="004920E3">
        <w:tc>
          <w:tcPr>
            <w:tcW w:w="1270" w:type="dxa"/>
          </w:tcPr>
          <w:p w14:paraId="12B838C1" w14:textId="77777777" w:rsidR="00EE169B" w:rsidRPr="009B342F" w:rsidRDefault="00EE169B" w:rsidP="00D15B78">
            <w:pPr>
              <w:contextualSpacing/>
              <w:rPr>
                <w:rFonts w:ascii="Oxygen" w:hAnsi="Oxygen" w:cs="Calibri"/>
              </w:rPr>
            </w:pPr>
          </w:p>
          <w:p w14:paraId="40660BBF" w14:textId="77777777" w:rsidR="00EE169B" w:rsidRPr="009B342F" w:rsidRDefault="00EE169B" w:rsidP="00D15B78">
            <w:pPr>
              <w:contextualSpacing/>
              <w:rPr>
                <w:rFonts w:ascii="Oxygen" w:hAnsi="Oxygen" w:cs="Calibri"/>
              </w:rPr>
            </w:pPr>
            <w:r w:rsidRPr="009B342F">
              <w:rPr>
                <w:rFonts w:ascii="Oxygen" w:hAnsi="Oxygen" w:cs="Calibri"/>
              </w:rPr>
              <w:t>Institution</w:t>
            </w:r>
          </w:p>
        </w:tc>
        <w:tc>
          <w:tcPr>
            <w:tcW w:w="3578" w:type="dxa"/>
            <w:tcBorders>
              <w:top w:val="single" w:sz="4" w:space="0" w:color="auto"/>
              <w:bottom w:val="single" w:sz="4" w:space="0" w:color="auto"/>
            </w:tcBorders>
            <w:vAlign w:val="bottom"/>
          </w:tcPr>
          <w:p w14:paraId="25DD6ABE" w14:textId="77777777" w:rsidR="00EE169B" w:rsidRPr="009B342F" w:rsidRDefault="00EE169B" w:rsidP="00D15B78">
            <w:pPr>
              <w:contextualSpacing/>
              <w:rPr>
                <w:rFonts w:ascii="Oxygen" w:hAnsi="Oxygen" w:cs="Calibri"/>
              </w:rPr>
            </w:pPr>
          </w:p>
        </w:tc>
        <w:tc>
          <w:tcPr>
            <w:tcW w:w="1182" w:type="dxa"/>
          </w:tcPr>
          <w:p w14:paraId="3A54B205" w14:textId="77777777" w:rsidR="00EE169B" w:rsidRPr="009B342F" w:rsidRDefault="00EE169B" w:rsidP="00D15B78">
            <w:pPr>
              <w:contextualSpacing/>
              <w:rPr>
                <w:rFonts w:ascii="Oxygen" w:hAnsi="Oxygen" w:cs="Calibri"/>
              </w:rPr>
            </w:pPr>
          </w:p>
        </w:tc>
        <w:tc>
          <w:tcPr>
            <w:tcW w:w="4050" w:type="dxa"/>
            <w:vAlign w:val="bottom"/>
          </w:tcPr>
          <w:p w14:paraId="5E3E5018" w14:textId="77777777" w:rsidR="00EE169B" w:rsidRPr="009B342F" w:rsidRDefault="00EE169B" w:rsidP="00D15B78">
            <w:pPr>
              <w:contextualSpacing/>
              <w:rPr>
                <w:rFonts w:ascii="Oxygen" w:hAnsi="Oxygen" w:cs="Calibri"/>
              </w:rPr>
            </w:pPr>
          </w:p>
        </w:tc>
      </w:tr>
      <w:tr w:rsidR="00EE169B" w:rsidRPr="009B342F" w14:paraId="3416B380" w14:textId="77777777" w:rsidTr="004920E3">
        <w:tc>
          <w:tcPr>
            <w:tcW w:w="1270" w:type="dxa"/>
          </w:tcPr>
          <w:p w14:paraId="10AB5DA2" w14:textId="77777777" w:rsidR="00EE169B" w:rsidRPr="009B342F" w:rsidRDefault="00EE169B" w:rsidP="00D15B78">
            <w:pPr>
              <w:contextualSpacing/>
              <w:rPr>
                <w:rFonts w:ascii="Oxygen" w:hAnsi="Oxygen" w:cs="Calibri"/>
              </w:rPr>
            </w:pPr>
          </w:p>
          <w:p w14:paraId="1933CF8B" w14:textId="77777777" w:rsidR="00EE169B" w:rsidRPr="009B342F" w:rsidRDefault="00EE169B" w:rsidP="00D15B78">
            <w:pPr>
              <w:contextualSpacing/>
              <w:rPr>
                <w:rFonts w:ascii="Oxygen" w:hAnsi="Oxygen" w:cs="Calibri"/>
              </w:rPr>
            </w:pPr>
            <w:r w:rsidRPr="009B342F">
              <w:rPr>
                <w:rFonts w:ascii="Oxygen" w:hAnsi="Oxygen" w:cs="Calibri"/>
              </w:rPr>
              <w:t>Address</w:t>
            </w:r>
          </w:p>
        </w:tc>
        <w:tc>
          <w:tcPr>
            <w:tcW w:w="3578" w:type="dxa"/>
            <w:tcBorders>
              <w:top w:val="single" w:sz="4" w:space="0" w:color="auto"/>
              <w:bottom w:val="single" w:sz="4" w:space="0" w:color="auto"/>
            </w:tcBorders>
            <w:vAlign w:val="bottom"/>
          </w:tcPr>
          <w:p w14:paraId="73ADCA1B" w14:textId="77777777" w:rsidR="00EE169B" w:rsidRPr="009B342F" w:rsidRDefault="00EE169B" w:rsidP="00D15B78">
            <w:pPr>
              <w:contextualSpacing/>
              <w:rPr>
                <w:rFonts w:ascii="Oxygen" w:hAnsi="Oxygen" w:cs="Calibri"/>
              </w:rPr>
            </w:pPr>
          </w:p>
        </w:tc>
        <w:tc>
          <w:tcPr>
            <w:tcW w:w="1182" w:type="dxa"/>
          </w:tcPr>
          <w:p w14:paraId="6D2F5A01" w14:textId="77777777" w:rsidR="00EE169B" w:rsidRPr="009B342F" w:rsidRDefault="00EE169B" w:rsidP="00D15B78">
            <w:pPr>
              <w:contextualSpacing/>
              <w:rPr>
                <w:rFonts w:ascii="Oxygen" w:hAnsi="Oxygen" w:cs="Calibri"/>
              </w:rPr>
            </w:pPr>
          </w:p>
        </w:tc>
        <w:tc>
          <w:tcPr>
            <w:tcW w:w="4050" w:type="dxa"/>
            <w:vAlign w:val="bottom"/>
          </w:tcPr>
          <w:p w14:paraId="4C9CBD4B" w14:textId="77777777" w:rsidR="00EE169B" w:rsidRPr="009B342F" w:rsidRDefault="00EE169B" w:rsidP="00D15B78">
            <w:pPr>
              <w:contextualSpacing/>
              <w:rPr>
                <w:rFonts w:ascii="Oxygen" w:hAnsi="Oxygen" w:cs="Calibri"/>
              </w:rPr>
            </w:pPr>
          </w:p>
        </w:tc>
      </w:tr>
      <w:tr w:rsidR="00EE169B" w:rsidRPr="009B342F" w14:paraId="4BED9072" w14:textId="77777777" w:rsidTr="004920E3">
        <w:tc>
          <w:tcPr>
            <w:tcW w:w="1270" w:type="dxa"/>
          </w:tcPr>
          <w:p w14:paraId="65F0F364" w14:textId="77777777" w:rsidR="00EE169B" w:rsidRPr="009B342F" w:rsidRDefault="00EE169B" w:rsidP="00D15B78">
            <w:pPr>
              <w:contextualSpacing/>
              <w:rPr>
                <w:rFonts w:ascii="Oxygen" w:hAnsi="Oxygen" w:cs="Calibri"/>
              </w:rPr>
            </w:pPr>
          </w:p>
          <w:p w14:paraId="67B61E84" w14:textId="77777777" w:rsidR="00EE169B" w:rsidRPr="009B342F" w:rsidRDefault="00EE169B" w:rsidP="00D15B78">
            <w:pPr>
              <w:contextualSpacing/>
              <w:rPr>
                <w:rFonts w:ascii="Oxygen" w:hAnsi="Oxygen" w:cs="Calibri"/>
              </w:rPr>
            </w:pPr>
            <w:r w:rsidRPr="009B342F">
              <w:rPr>
                <w:rFonts w:ascii="Oxygen" w:hAnsi="Oxygen" w:cs="Calibri"/>
              </w:rPr>
              <w:t>Phone:</w:t>
            </w:r>
          </w:p>
        </w:tc>
        <w:tc>
          <w:tcPr>
            <w:tcW w:w="3578" w:type="dxa"/>
            <w:tcBorders>
              <w:top w:val="single" w:sz="4" w:space="0" w:color="auto"/>
              <w:bottom w:val="single" w:sz="4" w:space="0" w:color="auto"/>
            </w:tcBorders>
            <w:vAlign w:val="bottom"/>
          </w:tcPr>
          <w:p w14:paraId="50BD89F7" w14:textId="77777777" w:rsidR="00EE169B" w:rsidRPr="009B342F" w:rsidRDefault="00EE169B" w:rsidP="00D15B78">
            <w:pPr>
              <w:contextualSpacing/>
              <w:rPr>
                <w:rFonts w:ascii="Oxygen" w:hAnsi="Oxygen" w:cs="Calibri"/>
              </w:rPr>
            </w:pPr>
          </w:p>
        </w:tc>
        <w:tc>
          <w:tcPr>
            <w:tcW w:w="1182" w:type="dxa"/>
          </w:tcPr>
          <w:p w14:paraId="1262A4AC" w14:textId="77777777" w:rsidR="00EE169B" w:rsidRPr="009B342F" w:rsidRDefault="00EE169B" w:rsidP="00D15B78">
            <w:pPr>
              <w:contextualSpacing/>
              <w:rPr>
                <w:rFonts w:ascii="Oxygen" w:hAnsi="Oxygen" w:cs="Calibri"/>
              </w:rPr>
            </w:pPr>
          </w:p>
        </w:tc>
        <w:tc>
          <w:tcPr>
            <w:tcW w:w="4050" w:type="dxa"/>
            <w:vAlign w:val="bottom"/>
          </w:tcPr>
          <w:p w14:paraId="6D540916" w14:textId="77777777" w:rsidR="00EE169B" w:rsidRPr="009B342F" w:rsidRDefault="00EE169B" w:rsidP="00D15B78">
            <w:pPr>
              <w:contextualSpacing/>
              <w:rPr>
                <w:rFonts w:ascii="Oxygen" w:hAnsi="Oxygen" w:cs="Calibri"/>
              </w:rPr>
            </w:pPr>
          </w:p>
        </w:tc>
      </w:tr>
      <w:tr w:rsidR="00EE169B" w:rsidRPr="009B342F" w14:paraId="5C8F977D" w14:textId="77777777" w:rsidTr="004920E3">
        <w:tc>
          <w:tcPr>
            <w:tcW w:w="1270" w:type="dxa"/>
          </w:tcPr>
          <w:p w14:paraId="73CB3E34" w14:textId="77777777" w:rsidR="00EE169B" w:rsidRPr="009B342F" w:rsidRDefault="00EE169B" w:rsidP="00D15B78">
            <w:pPr>
              <w:contextualSpacing/>
              <w:rPr>
                <w:rFonts w:ascii="Oxygen" w:hAnsi="Oxygen" w:cs="Calibri"/>
              </w:rPr>
            </w:pPr>
          </w:p>
          <w:p w14:paraId="571E3418" w14:textId="77777777" w:rsidR="00EE169B" w:rsidRPr="009B342F" w:rsidRDefault="00EE169B" w:rsidP="00D15B78">
            <w:pPr>
              <w:contextualSpacing/>
              <w:rPr>
                <w:rFonts w:ascii="Oxygen" w:hAnsi="Oxygen" w:cs="Calibri"/>
              </w:rPr>
            </w:pPr>
            <w:r w:rsidRPr="009B342F">
              <w:rPr>
                <w:rFonts w:ascii="Oxygen" w:hAnsi="Oxygen" w:cs="Calibri"/>
              </w:rPr>
              <w:t>Email:</w:t>
            </w:r>
          </w:p>
        </w:tc>
        <w:tc>
          <w:tcPr>
            <w:tcW w:w="3578" w:type="dxa"/>
            <w:tcBorders>
              <w:top w:val="single" w:sz="4" w:space="0" w:color="auto"/>
              <w:bottom w:val="single" w:sz="4" w:space="0" w:color="auto"/>
            </w:tcBorders>
            <w:vAlign w:val="bottom"/>
          </w:tcPr>
          <w:p w14:paraId="3CC16971" w14:textId="77777777" w:rsidR="00EE169B" w:rsidRPr="009B342F" w:rsidRDefault="00EE169B" w:rsidP="00D15B78">
            <w:pPr>
              <w:contextualSpacing/>
              <w:rPr>
                <w:rFonts w:ascii="Oxygen" w:hAnsi="Oxygen" w:cs="Calibri"/>
              </w:rPr>
            </w:pPr>
          </w:p>
        </w:tc>
        <w:tc>
          <w:tcPr>
            <w:tcW w:w="1182" w:type="dxa"/>
          </w:tcPr>
          <w:p w14:paraId="62F6DD07" w14:textId="77777777" w:rsidR="00EE169B" w:rsidRPr="009B342F" w:rsidRDefault="00EE169B" w:rsidP="00D15B78">
            <w:pPr>
              <w:contextualSpacing/>
              <w:rPr>
                <w:rFonts w:ascii="Oxygen" w:hAnsi="Oxygen" w:cs="Calibri"/>
              </w:rPr>
            </w:pPr>
          </w:p>
        </w:tc>
        <w:tc>
          <w:tcPr>
            <w:tcW w:w="4050" w:type="dxa"/>
            <w:vAlign w:val="bottom"/>
          </w:tcPr>
          <w:p w14:paraId="338A5299" w14:textId="77777777" w:rsidR="00EE169B" w:rsidRPr="009B342F" w:rsidRDefault="00EE169B" w:rsidP="00D15B78">
            <w:pPr>
              <w:contextualSpacing/>
              <w:rPr>
                <w:rFonts w:ascii="Oxygen" w:hAnsi="Oxygen" w:cs="Calibri"/>
              </w:rPr>
            </w:pPr>
          </w:p>
        </w:tc>
      </w:tr>
    </w:tbl>
    <w:p w14:paraId="0BB3836F" w14:textId="77777777" w:rsidR="00EE169B" w:rsidRPr="009B342F" w:rsidRDefault="00EE169B" w:rsidP="00EE169B">
      <w:pPr>
        <w:spacing w:after="0" w:line="240" w:lineRule="auto"/>
        <w:rPr>
          <w:rFonts w:ascii="Oxygen" w:hAnsi="Oxygen"/>
        </w:rPr>
      </w:pPr>
    </w:p>
    <w:p w14:paraId="45C0D322" w14:textId="77777777" w:rsidR="00EE169B" w:rsidRPr="009B342F" w:rsidRDefault="00EE169B" w:rsidP="00EE169B">
      <w:pPr>
        <w:spacing w:line="240" w:lineRule="auto"/>
        <w:contextualSpacing/>
        <w:rPr>
          <w:rFonts w:ascii="Oxygen" w:hAnsi="Oxygen" w:cs="Calibri"/>
        </w:rPr>
      </w:pPr>
    </w:p>
    <w:p w14:paraId="1170A0C3" w14:textId="77777777" w:rsidR="00EE169B" w:rsidRPr="009B342F" w:rsidRDefault="00EE169B" w:rsidP="00EE169B">
      <w:pPr>
        <w:spacing w:after="0" w:line="240" w:lineRule="auto"/>
        <w:rPr>
          <w:rFonts w:ascii="Oxygen" w:hAnsi="Oxygen"/>
          <w:b/>
        </w:rPr>
      </w:pPr>
      <w:r w:rsidRPr="009B342F">
        <w:rPr>
          <w:rFonts w:ascii="Oxygen" w:hAnsi="Oxygen" w:cs="Calibri"/>
          <w:b/>
        </w:rPr>
        <w:t xml:space="preserve">Signed for:  </w:t>
      </w:r>
      <w:r w:rsidRPr="009B342F">
        <w:rPr>
          <w:rFonts w:ascii="Oxygen" w:hAnsi="Oxygen"/>
          <w:b/>
        </w:rPr>
        <w:t>Canadian University Survey Consortium -</w:t>
      </w:r>
    </w:p>
    <w:p w14:paraId="28D41CE0" w14:textId="77777777" w:rsidR="00EE169B" w:rsidRPr="009B342F" w:rsidRDefault="00EE169B" w:rsidP="00EE169B">
      <w:pPr>
        <w:spacing w:after="0" w:line="240" w:lineRule="auto"/>
        <w:ind w:left="1080"/>
        <w:rPr>
          <w:rFonts w:ascii="Oxygen" w:hAnsi="Oxygen"/>
          <w:b/>
        </w:rPr>
      </w:pPr>
      <w:r w:rsidRPr="009B342F">
        <w:rPr>
          <w:rFonts w:ascii="Oxygen" w:hAnsi="Oxygen"/>
          <w:b/>
        </w:rPr>
        <w:t xml:space="preserve">Consortium </w:t>
      </w:r>
      <w:proofErr w:type="spellStart"/>
      <w:r w:rsidRPr="009B342F">
        <w:rPr>
          <w:rFonts w:ascii="Oxygen" w:hAnsi="Oxygen"/>
          <w:b/>
        </w:rPr>
        <w:t>canadien</w:t>
      </w:r>
      <w:proofErr w:type="spellEnd"/>
      <w:r w:rsidRPr="009B342F">
        <w:rPr>
          <w:rFonts w:ascii="Oxygen" w:hAnsi="Oxygen"/>
          <w:b/>
        </w:rPr>
        <w:t xml:space="preserve"> de recherche sur les </w:t>
      </w:r>
      <w:proofErr w:type="spellStart"/>
      <w:r w:rsidRPr="009B342F">
        <w:rPr>
          <w:rFonts w:ascii="Oxygen" w:hAnsi="Oxygen"/>
          <w:b/>
        </w:rPr>
        <w:t>étudiants</w:t>
      </w:r>
      <w:proofErr w:type="spellEnd"/>
      <w:r w:rsidRPr="009B342F">
        <w:rPr>
          <w:rFonts w:ascii="Oxygen" w:hAnsi="Oxygen"/>
          <w:b/>
        </w:rPr>
        <w:t xml:space="preserve"> </w:t>
      </w:r>
      <w:proofErr w:type="spellStart"/>
      <w:r w:rsidRPr="009B342F">
        <w:rPr>
          <w:rFonts w:ascii="Oxygen" w:hAnsi="Oxygen"/>
          <w:b/>
        </w:rPr>
        <w:t>universitaires</w:t>
      </w:r>
      <w:proofErr w:type="spellEnd"/>
      <w:r w:rsidRPr="009B342F">
        <w:rPr>
          <w:rFonts w:ascii="Oxygen" w:hAnsi="Oxygen" w:cs="Calibri"/>
          <w:b/>
        </w:rPr>
        <w:t xml:space="preserve"> (CUSC-CCREU)</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3578"/>
        <w:gridCol w:w="1182"/>
        <w:gridCol w:w="4050"/>
      </w:tblGrid>
      <w:tr w:rsidR="00EE169B" w:rsidRPr="009B342F" w14:paraId="1E6C25CC" w14:textId="77777777" w:rsidTr="004920E3">
        <w:tc>
          <w:tcPr>
            <w:tcW w:w="1270" w:type="dxa"/>
          </w:tcPr>
          <w:p w14:paraId="6C649484" w14:textId="77777777" w:rsidR="00EE169B" w:rsidRPr="009B342F" w:rsidRDefault="00EE169B" w:rsidP="00D15B78">
            <w:pPr>
              <w:contextualSpacing/>
              <w:rPr>
                <w:rFonts w:ascii="Oxygen" w:hAnsi="Oxygen" w:cs="Calibri"/>
              </w:rPr>
            </w:pPr>
          </w:p>
          <w:p w14:paraId="69A26F4E" w14:textId="77777777" w:rsidR="00EE169B" w:rsidRPr="009B342F" w:rsidRDefault="00EE169B" w:rsidP="00D15B78">
            <w:pPr>
              <w:contextualSpacing/>
              <w:rPr>
                <w:rFonts w:ascii="Oxygen" w:hAnsi="Oxygen" w:cs="Calibri"/>
              </w:rPr>
            </w:pPr>
            <w:r w:rsidRPr="009B342F">
              <w:rPr>
                <w:rFonts w:ascii="Oxygen" w:hAnsi="Oxygen" w:cs="Calibri"/>
              </w:rPr>
              <w:t>Name</w:t>
            </w:r>
          </w:p>
        </w:tc>
        <w:tc>
          <w:tcPr>
            <w:tcW w:w="3578" w:type="dxa"/>
            <w:tcBorders>
              <w:bottom w:val="single" w:sz="4" w:space="0" w:color="auto"/>
            </w:tcBorders>
            <w:vAlign w:val="bottom"/>
          </w:tcPr>
          <w:p w14:paraId="1794FE25" w14:textId="77777777" w:rsidR="00EE169B" w:rsidRPr="009B342F" w:rsidRDefault="00EE169B" w:rsidP="00D15B78">
            <w:pPr>
              <w:contextualSpacing/>
              <w:rPr>
                <w:rFonts w:ascii="Oxygen" w:hAnsi="Oxygen" w:cs="Calibri"/>
              </w:rPr>
            </w:pPr>
          </w:p>
        </w:tc>
        <w:tc>
          <w:tcPr>
            <w:tcW w:w="1182" w:type="dxa"/>
          </w:tcPr>
          <w:p w14:paraId="49E6A01E" w14:textId="77777777" w:rsidR="00EE169B" w:rsidRPr="009B342F" w:rsidRDefault="00EE169B" w:rsidP="00D15B78">
            <w:pPr>
              <w:contextualSpacing/>
              <w:rPr>
                <w:rFonts w:ascii="Oxygen" w:hAnsi="Oxygen" w:cs="Calibri"/>
              </w:rPr>
            </w:pPr>
          </w:p>
          <w:p w14:paraId="2F996E19" w14:textId="558E8D2B" w:rsidR="00EE169B" w:rsidRPr="009B342F" w:rsidRDefault="00EE169B" w:rsidP="00D15B78">
            <w:pPr>
              <w:contextualSpacing/>
              <w:rPr>
                <w:rFonts w:ascii="Oxygen" w:hAnsi="Oxygen" w:cs="Calibri"/>
              </w:rPr>
            </w:pPr>
            <w:r w:rsidRPr="009B342F">
              <w:rPr>
                <w:rFonts w:ascii="Oxygen" w:hAnsi="Oxygen" w:cs="Calibri"/>
              </w:rPr>
              <w:t>Witness</w:t>
            </w:r>
          </w:p>
        </w:tc>
        <w:tc>
          <w:tcPr>
            <w:tcW w:w="4050" w:type="dxa"/>
            <w:tcBorders>
              <w:bottom w:val="single" w:sz="4" w:space="0" w:color="auto"/>
            </w:tcBorders>
            <w:vAlign w:val="bottom"/>
          </w:tcPr>
          <w:p w14:paraId="2C218EB3" w14:textId="77777777" w:rsidR="00EE169B" w:rsidRPr="009B342F" w:rsidRDefault="00EE169B" w:rsidP="00D15B78">
            <w:pPr>
              <w:contextualSpacing/>
              <w:rPr>
                <w:rFonts w:ascii="Oxygen" w:hAnsi="Oxygen" w:cs="Calibri"/>
              </w:rPr>
            </w:pPr>
          </w:p>
        </w:tc>
      </w:tr>
      <w:tr w:rsidR="00EE169B" w:rsidRPr="009B342F" w14:paraId="7AB21573" w14:textId="77777777" w:rsidTr="004920E3">
        <w:tc>
          <w:tcPr>
            <w:tcW w:w="1270" w:type="dxa"/>
          </w:tcPr>
          <w:p w14:paraId="35F2C280" w14:textId="77777777" w:rsidR="00EE169B" w:rsidRPr="009B342F" w:rsidRDefault="00EE169B" w:rsidP="00D15B78">
            <w:pPr>
              <w:contextualSpacing/>
              <w:rPr>
                <w:rFonts w:ascii="Oxygen" w:hAnsi="Oxygen" w:cs="Calibri"/>
              </w:rPr>
            </w:pPr>
          </w:p>
          <w:p w14:paraId="3D1C759A" w14:textId="77777777" w:rsidR="00EE169B" w:rsidRPr="009B342F" w:rsidRDefault="00EE169B" w:rsidP="00D15B78">
            <w:pPr>
              <w:contextualSpacing/>
              <w:rPr>
                <w:rFonts w:ascii="Oxygen" w:hAnsi="Oxygen" w:cs="Calibri"/>
              </w:rPr>
            </w:pPr>
            <w:r w:rsidRPr="009B342F">
              <w:rPr>
                <w:rFonts w:ascii="Oxygen" w:hAnsi="Oxygen" w:cs="Calibri"/>
              </w:rPr>
              <w:t>Signature</w:t>
            </w:r>
          </w:p>
        </w:tc>
        <w:tc>
          <w:tcPr>
            <w:tcW w:w="3578" w:type="dxa"/>
            <w:tcBorders>
              <w:top w:val="single" w:sz="4" w:space="0" w:color="auto"/>
              <w:bottom w:val="single" w:sz="4" w:space="0" w:color="auto"/>
            </w:tcBorders>
            <w:vAlign w:val="bottom"/>
          </w:tcPr>
          <w:p w14:paraId="07D86B44" w14:textId="77777777" w:rsidR="00EE169B" w:rsidRPr="009B342F" w:rsidRDefault="00EE169B" w:rsidP="00D15B78">
            <w:pPr>
              <w:contextualSpacing/>
              <w:rPr>
                <w:rFonts w:ascii="Oxygen" w:hAnsi="Oxygen" w:cs="Calibri"/>
              </w:rPr>
            </w:pPr>
          </w:p>
        </w:tc>
        <w:tc>
          <w:tcPr>
            <w:tcW w:w="1182" w:type="dxa"/>
          </w:tcPr>
          <w:p w14:paraId="1497CCC6" w14:textId="77777777" w:rsidR="00EE169B" w:rsidRPr="009B342F" w:rsidRDefault="00EE169B" w:rsidP="00D15B78">
            <w:pPr>
              <w:contextualSpacing/>
              <w:rPr>
                <w:rFonts w:ascii="Oxygen" w:hAnsi="Oxygen" w:cs="Calibri"/>
              </w:rPr>
            </w:pPr>
          </w:p>
          <w:p w14:paraId="1E977CD5" w14:textId="58CA8240" w:rsidR="00EE169B" w:rsidRPr="009B342F" w:rsidRDefault="00EE169B" w:rsidP="00D15B78">
            <w:pPr>
              <w:contextualSpacing/>
              <w:rPr>
                <w:rFonts w:ascii="Oxygen" w:hAnsi="Oxygen" w:cs="Calibri"/>
              </w:rPr>
            </w:pPr>
            <w:r w:rsidRPr="009B342F">
              <w:rPr>
                <w:rFonts w:ascii="Oxygen" w:hAnsi="Oxygen" w:cs="Calibri"/>
              </w:rPr>
              <w:t>Witness</w:t>
            </w:r>
          </w:p>
        </w:tc>
        <w:tc>
          <w:tcPr>
            <w:tcW w:w="4050" w:type="dxa"/>
            <w:tcBorders>
              <w:top w:val="single" w:sz="4" w:space="0" w:color="auto"/>
            </w:tcBorders>
          </w:tcPr>
          <w:p w14:paraId="349CB3FF" w14:textId="77777777" w:rsidR="00EE169B" w:rsidRPr="009B342F" w:rsidRDefault="00EE169B" w:rsidP="00D15B78">
            <w:pPr>
              <w:contextualSpacing/>
              <w:rPr>
                <w:rFonts w:ascii="Oxygen" w:hAnsi="Oxygen" w:cs="Calibri"/>
                <w:sz w:val="19"/>
                <w:szCs w:val="19"/>
              </w:rPr>
            </w:pPr>
            <w:r w:rsidRPr="009B342F">
              <w:rPr>
                <w:rFonts w:ascii="Oxygen" w:hAnsi="Oxygen" w:cs="Calibri"/>
                <w:sz w:val="19"/>
                <w:szCs w:val="19"/>
              </w:rPr>
              <w:t>name</w:t>
            </w:r>
          </w:p>
        </w:tc>
      </w:tr>
      <w:tr w:rsidR="00EE169B" w:rsidRPr="009B342F" w14:paraId="2CA9DA24" w14:textId="77777777" w:rsidTr="004920E3">
        <w:tc>
          <w:tcPr>
            <w:tcW w:w="1270" w:type="dxa"/>
          </w:tcPr>
          <w:p w14:paraId="1CEDD87D" w14:textId="77777777" w:rsidR="00EE169B" w:rsidRPr="009B342F" w:rsidRDefault="00EE169B" w:rsidP="00D15B78">
            <w:pPr>
              <w:contextualSpacing/>
              <w:rPr>
                <w:rFonts w:ascii="Oxygen" w:hAnsi="Oxygen" w:cs="Calibri"/>
              </w:rPr>
            </w:pPr>
          </w:p>
          <w:p w14:paraId="6B96E2B0" w14:textId="77777777" w:rsidR="00EE169B" w:rsidRPr="009B342F" w:rsidRDefault="00EE169B" w:rsidP="00D15B78">
            <w:pPr>
              <w:contextualSpacing/>
              <w:rPr>
                <w:rFonts w:ascii="Oxygen" w:hAnsi="Oxygen" w:cs="Calibri"/>
              </w:rPr>
            </w:pPr>
            <w:r w:rsidRPr="009B342F">
              <w:rPr>
                <w:rFonts w:ascii="Oxygen" w:hAnsi="Oxygen" w:cs="Calibri"/>
              </w:rPr>
              <w:t>Position</w:t>
            </w:r>
          </w:p>
        </w:tc>
        <w:tc>
          <w:tcPr>
            <w:tcW w:w="3578" w:type="dxa"/>
            <w:tcBorders>
              <w:top w:val="single" w:sz="4" w:space="0" w:color="auto"/>
              <w:bottom w:val="single" w:sz="4" w:space="0" w:color="auto"/>
            </w:tcBorders>
            <w:vAlign w:val="bottom"/>
          </w:tcPr>
          <w:p w14:paraId="16836B62" w14:textId="77777777" w:rsidR="00EE169B" w:rsidRPr="009B342F" w:rsidRDefault="00EE169B" w:rsidP="00D15B78">
            <w:pPr>
              <w:contextualSpacing/>
              <w:rPr>
                <w:rFonts w:ascii="Oxygen" w:hAnsi="Oxygen" w:cs="Calibri"/>
              </w:rPr>
            </w:pPr>
          </w:p>
        </w:tc>
        <w:tc>
          <w:tcPr>
            <w:tcW w:w="1182" w:type="dxa"/>
          </w:tcPr>
          <w:p w14:paraId="4ABB4260" w14:textId="77777777" w:rsidR="00EE169B" w:rsidRPr="009B342F" w:rsidRDefault="00EE169B" w:rsidP="00D15B78">
            <w:pPr>
              <w:contextualSpacing/>
              <w:rPr>
                <w:rFonts w:ascii="Oxygen" w:hAnsi="Oxygen" w:cs="Calibri"/>
              </w:rPr>
            </w:pPr>
          </w:p>
        </w:tc>
        <w:tc>
          <w:tcPr>
            <w:tcW w:w="4050" w:type="dxa"/>
            <w:tcBorders>
              <w:top w:val="single" w:sz="4" w:space="0" w:color="auto"/>
            </w:tcBorders>
          </w:tcPr>
          <w:p w14:paraId="0CEE4A6C" w14:textId="77777777" w:rsidR="00EE169B" w:rsidRPr="009B342F" w:rsidRDefault="00EE169B" w:rsidP="00D15B78">
            <w:pPr>
              <w:contextualSpacing/>
              <w:rPr>
                <w:rFonts w:ascii="Oxygen" w:hAnsi="Oxygen" w:cs="Calibri"/>
                <w:sz w:val="19"/>
                <w:szCs w:val="19"/>
              </w:rPr>
            </w:pPr>
            <w:r w:rsidRPr="009B342F">
              <w:rPr>
                <w:rFonts w:ascii="Oxygen" w:hAnsi="Oxygen" w:cs="Calibri"/>
                <w:sz w:val="19"/>
                <w:szCs w:val="19"/>
              </w:rPr>
              <w:t>signature</w:t>
            </w:r>
          </w:p>
        </w:tc>
      </w:tr>
      <w:tr w:rsidR="00EE169B" w:rsidRPr="009B342F" w14:paraId="33F7CA32" w14:textId="77777777" w:rsidTr="004920E3">
        <w:tc>
          <w:tcPr>
            <w:tcW w:w="1270" w:type="dxa"/>
          </w:tcPr>
          <w:p w14:paraId="0B2266CE" w14:textId="77777777" w:rsidR="00EE169B" w:rsidRPr="009B342F" w:rsidRDefault="00EE169B" w:rsidP="00D15B78">
            <w:pPr>
              <w:contextualSpacing/>
              <w:rPr>
                <w:rFonts w:ascii="Oxygen" w:hAnsi="Oxygen" w:cs="Calibri"/>
              </w:rPr>
            </w:pPr>
          </w:p>
          <w:p w14:paraId="41CEAA81" w14:textId="77777777" w:rsidR="00EE169B" w:rsidRPr="009B342F" w:rsidRDefault="00EE169B" w:rsidP="00D15B78">
            <w:pPr>
              <w:contextualSpacing/>
              <w:rPr>
                <w:rFonts w:ascii="Oxygen" w:hAnsi="Oxygen" w:cs="Calibri"/>
              </w:rPr>
            </w:pPr>
            <w:r w:rsidRPr="009B342F">
              <w:rPr>
                <w:rFonts w:ascii="Oxygen" w:hAnsi="Oxygen" w:cs="Calibri"/>
              </w:rPr>
              <w:t>Institution</w:t>
            </w:r>
          </w:p>
        </w:tc>
        <w:tc>
          <w:tcPr>
            <w:tcW w:w="3578" w:type="dxa"/>
            <w:tcBorders>
              <w:top w:val="single" w:sz="4" w:space="0" w:color="auto"/>
              <w:bottom w:val="single" w:sz="4" w:space="0" w:color="auto"/>
            </w:tcBorders>
            <w:vAlign w:val="bottom"/>
          </w:tcPr>
          <w:p w14:paraId="306FDD26" w14:textId="77777777" w:rsidR="00EE169B" w:rsidRPr="009B342F" w:rsidRDefault="00EE169B" w:rsidP="00D15B78">
            <w:pPr>
              <w:contextualSpacing/>
              <w:rPr>
                <w:rFonts w:ascii="Oxygen" w:hAnsi="Oxygen" w:cs="Calibri"/>
              </w:rPr>
            </w:pPr>
          </w:p>
        </w:tc>
        <w:tc>
          <w:tcPr>
            <w:tcW w:w="1182" w:type="dxa"/>
          </w:tcPr>
          <w:p w14:paraId="4E83BCD1" w14:textId="77777777" w:rsidR="00EE169B" w:rsidRPr="009B342F" w:rsidRDefault="00EE169B" w:rsidP="00D15B78">
            <w:pPr>
              <w:contextualSpacing/>
              <w:rPr>
                <w:rFonts w:ascii="Oxygen" w:hAnsi="Oxygen" w:cs="Calibri"/>
              </w:rPr>
            </w:pPr>
          </w:p>
        </w:tc>
        <w:tc>
          <w:tcPr>
            <w:tcW w:w="4050" w:type="dxa"/>
            <w:vAlign w:val="bottom"/>
          </w:tcPr>
          <w:p w14:paraId="2EEF78BE" w14:textId="77777777" w:rsidR="00EE169B" w:rsidRPr="009B342F" w:rsidRDefault="00EE169B" w:rsidP="00D15B78">
            <w:pPr>
              <w:contextualSpacing/>
              <w:rPr>
                <w:rFonts w:ascii="Oxygen" w:hAnsi="Oxygen" w:cs="Calibri"/>
              </w:rPr>
            </w:pPr>
          </w:p>
        </w:tc>
      </w:tr>
      <w:tr w:rsidR="00EE169B" w:rsidRPr="009B342F" w14:paraId="2F56447C" w14:textId="77777777" w:rsidTr="004920E3">
        <w:tc>
          <w:tcPr>
            <w:tcW w:w="1270" w:type="dxa"/>
          </w:tcPr>
          <w:p w14:paraId="4414AA58" w14:textId="77777777" w:rsidR="00EE169B" w:rsidRPr="009B342F" w:rsidRDefault="00EE169B" w:rsidP="00D15B78">
            <w:pPr>
              <w:contextualSpacing/>
              <w:rPr>
                <w:rFonts w:ascii="Oxygen" w:hAnsi="Oxygen" w:cs="Calibri"/>
              </w:rPr>
            </w:pPr>
          </w:p>
          <w:p w14:paraId="67D7C510" w14:textId="77777777" w:rsidR="00EE169B" w:rsidRPr="009B342F" w:rsidRDefault="00EE169B" w:rsidP="00D15B78">
            <w:pPr>
              <w:contextualSpacing/>
              <w:rPr>
                <w:rFonts w:ascii="Oxygen" w:hAnsi="Oxygen" w:cs="Calibri"/>
              </w:rPr>
            </w:pPr>
            <w:r w:rsidRPr="009B342F">
              <w:rPr>
                <w:rFonts w:ascii="Oxygen" w:hAnsi="Oxygen" w:cs="Calibri"/>
              </w:rPr>
              <w:t>Address</w:t>
            </w:r>
          </w:p>
        </w:tc>
        <w:tc>
          <w:tcPr>
            <w:tcW w:w="3578" w:type="dxa"/>
            <w:tcBorders>
              <w:top w:val="single" w:sz="4" w:space="0" w:color="auto"/>
              <w:bottom w:val="single" w:sz="4" w:space="0" w:color="auto"/>
            </w:tcBorders>
            <w:vAlign w:val="bottom"/>
          </w:tcPr>
          <w:p w14:paraId="5BAFE182" w14:textId="77777777" w:rsidR="00EE169B" w:rsidRPr="009B342F" w:rsidRDefault="00EE169B" w:rsidP="00D15B78">
            <w:pPr>
              <w:contextualSpacing/>
              <w:rPr>
                <w:rFonts w:ascii="Oxygen" w:hAnsi="Oxygen" w:cs="Calibri"/>
              </w:rPr>
            </w:pPr>
          </w:p>
        </w:tc>
        <w:tc>
          <w:tcPr>
            <w:tcW w:w="1182" w:type="dxa"/>
          </w:tcPr>
          <w:p w14:paraId="056B2B3F" w14:textId="77777777" w:rsidR="00EE169B" w:rsidRPr="009B342F" w:rsidRDefault="00EE169B" w:rsidP="00D15B78">
            <w:pPr>
              <w:contextualSpacing/>
              <w:rPr>
                <w:rFonts w:ascii="Oxygen" w:hAnsi="Oxygen" w:cs="Calibri"/>
              </w:rPr>
            </w:pPr>
          </w:p>
        </w:tc>
        <w:tc>
          <w:tcPr>
            <w:tcW w:w="4050" w:type="dxa"/>
            <w:vAlign w:val="bottom"/>
          </w:tcPr>
          <w:p w14:paraId="7B66BC64" w14:textId="77777777" w:rsidR="00EE169B" w:rsidRPr="009B342F" w:rsidRDefault="00EE169B" w:rsidP="00D15B78">
            <w:pPr>
              <w:contextualSpacing/>
              <w:rPr>
                <w:rFonts w:ascii="Oxygen" w:hAnsi="Oxygen" w:cs="Calibri"/>
              </w:rPr>
            </w:pPr>
          </w:p>
        </w:tc>
      </w:tr>
      <w:tr w:rsidR="00EE169B" w:rsidRPr="009B342F" w14:paraId="46DC5818" w14:textId="77777777" w:rsidTr="004920E3">
        <w:tc>
          <w:tcPr>
            <w:tcW w:w="1270" w:type="dxa"/>
          </w:tcPr>
          <w:p w14:paraId="1B8E2224" w14:textId="77777777" w:rsidR="00EE169B" w:rsidRPr="009B342F" w:rsidRDefault="00EE169B" w:rsidP="00D15B78">
            <w:pPr>
              <w:contextualSpacing/>
              <w:rPr>
                <w:rFonts w:ascii="Oxygen" w:hAnsi="Oxygen" w:cs="Calibri"/>
              </w:rPr>
            </w:pPr>
          </w:p>
          <w:p w14:paraId="36C0716E" w14:textId="77777777" w:rsidR="00EE169B" w:rsidRPr="009B342F" w:rsidRDefault="00EE169B" w:rsidP="00D15B78">
            <w:pPr>
              <w:contextualSpacing/>
              <w:rPr>
                <w:rFonts w:ascii="Oxygen" w:hAnsi="Oxygen" w:cs="Calibri"/>
              </w:rPr>
            </w:pPr>
            <w:r w:rsidRPr="009B342F">
              <w:rPr>
                <w:rFonts w:ascii="Oxygen" w:hAnsi="Oxygen" w:cs="Calibri"/>
              </w:rPr>
              <w:t>Phone:</w:t>
            </w:r>
          </w:p>
        </w:tc>
        <w:tc>
          <w:tcPr>
            <w:tcW w:w="3578" w:type="dxa"/>
            <w:tcBorders>
              <w:top w:val="single" w:sz="4" w:space="0" w:color="auto"/>
              <w:bottom w:val="single" w:sz="4" w:space="0" w:color="auto"/>
            </w:tcBorders>
            <w:vAlign w:val="bottom"/>
          </w:tcPr>
          <w:p w14:paraId="0FCC6533" w14:textId="77777777" w:rsidR="00EE169B" w:rsidRPr="009B342F" w:rsidRDefault="00EE169B" w:rsidP="00D15B78">
            <w:pPr>
              <w:contextualSpacing/>
              <w:rPr>
                <w:rFonts w:ascii="Oxygen" w:hAnsi="Oxygen" w:cs="Calibri"/>
              </w:rPr>
            </w:pPr>
          </w:p>
        </w:tc>
        <w:tc>
          <w:tcPr>
            <w:tcW w:w="1182" w:type="dxa"/>
          </w:tcPr>
          <w:p w14:paraId="2F532002" w14:textId="77777777" w:rsidR="00EE169B" w:rsidRPr="009B342F" w:rsidRDefault="00EE169B" w:rsidP="00D15B78">
            <w:pPr>
              <w:contextualSpacing/>
              <w:rPr>
                <w:rFonts w:ascii="Oxygen" w:hAnsi="Oxygen" w:cs="Calibri"/>
              </w:rPr>
            </w:pPr>
          </w:p>
        </w:tc>
        <w:tc>
          <w:tcPr>
            <w:tcW w:w="4050" w:type="dxa"/>
            <w:vAlign w:val="bottom"/>
          </w:tcPr>
          <w:p w14:paraId="22FFB556" w14:textId="77777777" w:rsidR="00EE169B" w:rsidRPr="009B342F" w:rsidRDefault="00EE169B" w:rsidP="00D15B78">
            <w:pPr>
              <w:contextualSpacing/>
              <w:rPr>
                <w:rFonts w:ascii="Oxygen" w:hAnsi="Oxygen" w:cs="Calibri"/>
              </w:rPr>
            </w:pPr>
          </w:p>
        </w:tc>
      </w:tr>
      <w:tr w:rsidR="00EE169B" w:rsidRPr="009B342F" w14:paraId="389CD9FD" w14:textId="77777777" w:rsidTr="004920E3">
        <w:tc>
          <w:tcPr>
            <w:tcW w:w="1270" w:type="dxa"/>
          </w:tcPr>
          <w:p w14:paraId="0E2C5EDF" w14:textId="77777777" w:rsidR="00EE169B" w:rsidRPr="009B342F" w:rsidRDefault="00EE169B" w:rsidP="00D15B78">
            <w:pPr>
              <w:contextualSpacing/>
              <w:rPr>
                <w:rFonts w:ascii="Oxygen" w:hAnsi="Oxygen" w:cs="Calibri"/>
              </w:rPr>
            </w:pPr>
          </w:p>
          <w:p w14:paraId="574055CB" w14:textId="77777777" w:rsidR="00EE169B" w:rsidRPr="009B342F" w:rsidRDefault="00EE169B" w:rsidP="00D15B78">
            <w:pPr>
              <w:contextualSpacing/>
              <w:rPr>
                <w:rFonts w:ascii="Oxygen" w:hAnsi="Oxygen" w:cs="Calibri"/>
              </w:rPr>
            </w:pPr>
            <w:r w:rsidRPr="009B342F">
              <w:rPr>
                <w:rFonts w:ascii="Oxygen" w:hAnsi="Oxygen" w:cs="Calibri"/>
              </w:rPr>
              <w:t>Email:</w:t>
            </w:r>
          </w:p>
        </w:tc>
        <w:tc>
          <w:tcPr>
            <w:tcW w:w="3578" w:type="dxa"/>
            <w:tcBorders>
              <w:top w:val="single" w:sz="4" w:space="0" w:color="auto"/>
              <w:bottom w:val="single" w:sz="4" w:space="0" w:color="auto"/>
            </w:tcBorders>
            <w:vAlign w:val="bottom"/>
          </w:tcPr>
          <w:p w14:paraId="5A284335" w14:textId="77777777" w:rsidR="00EE169B" w:rsidRPr="009B342F" w:rsidRDefault="00EE169B" w:rsidP="00D15B78">
            <w:pPr>
              <w:contextualSpacing/>
              <w:rPr>
                <w:rFonts w:ascii="Oxygen" w:hAnsi="Oxygen" w:cs="Calibri"/>
              </w:rPr>
            </w:pPr>
          </w:p>
        </w:tc>
        <w:tc>
          <w:tcPr>
            <w:tcW w:w="1182" w:type="dxa"/>
          </w:tcPr>
          <w:p w14:paraId="55A728C3" w14:textId="77777777" w:rsidR="00EE169B" w:rsidRPr="009B342F" w:rsidRDefault="00EE169B" w:rsidP="00D15B78">
            <w:pPr>
              <w:contextualSpacing/>
              <w:rPr>
                <w:rFonts w:ascii="Oxygen" w:hAnsi="Oxygen" w:cs="Calibri"/>
              </w:rPr>
            </w:pPr>
          </w:p>
        </w:tc>
        <w:tc>
          <w:tcPr>
            <w:tcW w:w="4050" w:type="dxa"/>
            <w:vAlign w:val="bottom"/>
          </w:tcPr>
          <w:p w14:paraId="08D398E2" w14:textId="77777777" w:rsidR="00EE169B" w:rsidRPr="009B342F" w:rsidRDefault="00EE169B" w:rsidP="00D15B78">
            <w:pPr>
              <w:contextualSpacing/>
              <w:rPr>
                <w:rFonts w:ascii="Oxygen" w:hAnsi="Oxygen" w:cs="Calibri"/>
              </w:rPr>
            </w:pPr>
          </w:p>
        </w:tc>
      </w:tr>
    </w:tbl>
    <w:p w14:paraId="2969AC22" w14:textId="77777777" w:rsidR="00F6325E" w:rsidRPr="009B342F" w:rsidRDefault="00F6325E">
      <w:pPr>
        <w:rPr>
          <w:rFonts w:ascii="Oxygen" w:hAnsi="Oxygen"/>
        </w:rPr>
      </w:pPr>
    </w:p>
    <w:sectPr w:rsidR="00F6325E" w:rsidRPr="009B342F" w:rsidSect="00F505B7">
      <w:footerReference w:type="default" r:id="rId9"/>
      <w:pgSz w:w="12240" w:h="15840" w:code="1"/>
      <w:pgMar w:top="720" w:right="1152" w:bottom="864" w:left="1152" w:header="504" w:footer="64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FD3FF" w14:textId="77777777" w:rsidR="00B8133D" w:rsidRDefault="00B8133D" w:rsidP="006B1598">
      <w:pPr>
        <w:spacing w:after="0" w:line="240" w:lineRule="auto"/>
      </w:pPr>
      <w:r>
        <w:separator/>
      </w:r>
    </w:p>
  </w:endnote>
  <w:endnote w:type="continuationSeparator" w:id="0">
    <w:p w14:paraId="26388BA0" w14:textId="77777777" w:rsidR="00B8133D" w:rsidRDefault="00B8133D" w:rsidP="006B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xygen">
    <w:altName w:val="Oxygen"/>
    <w:panose1 w:val="02000503000000000000"/>
    <w:charset w:val="00"/>
    <w:family w:val="auto"/>
    <w:pitch w:val="variable"/>
    <w:sig w:usb0="A00000EF" w:usb1="40002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A0522" w14:textId="5C142179" w:rsidR="00B94440" w:rsidRPr="00C75060" w:rsidRDefault="00C75060" w:rsidP="00C75060">
    <w:pPr>
      <w:pStyle w:val="Footer"/>
      <w:rPr>
        <w:rFonts w:ascii="Oxygen" w:hAnsi="Oxygen"/>
        <w:sz w:val="18"/>
        <w:szCs w:val="18"/>
      </w:rPr>
    </w:pPr>
    <w:r w:rsidRPr="00C75060">
      <w:rPr>
        <w:rFonts w:ascii="Oxygen" w:hAnsi="Oxygen"/>
        <w:sz w:val="18"/>
        <w:szCs w:val="18"/>
      </w:rPr>
      <w:ptab w:relativeTo="margin" w:alignment="right" w:leader="none"/>
    </w:r>
    <w:r w:rsidRPr="00C75060">
      <w:rPr>
        <w:rFonts w:ascii="Oxygen" w:hAnsi="Oxygen"/>
        <w:sz w:val="18"/>
        <w:szCs w:val="18"/>
      </w:rPr>
      <w:t xml:space="preserve">page </w:t>
    </w:r>
    <w:r w:rsidRPr="00C75060">
      <w:rPr>
        <w:rFonts w:ascii="Oxygen" w:hAnsi="Oxygen"/>
        <w:sz w:val="18"/>
        <w:szCs w:val="18"/>
      </w:rPr>
      <w:fldChar w:fldCharType="begin"/>
    </w:r>
    <w:r w:rsidRPr="00C75060">
      <w:rPr>
        <w:rFonts w:ascii="Oxygen" w:hAnsi="Oxygen"/>
        <w:sz w:val="18"/>
        <w:szCs w:val="18"/>
      </w:rPr>
      <w:instrText xml:space="preserve"> PAGE   \* MERGEFORMAT </w:instrText>
    </w:r>
    <w:r w:rsidRPr="00C75060">
      <w:rPr>
        <w:rFonts w:ascii="Oxygen" w:hAnsi="Oxygen"/>
        <w:sz w:val="18"/>
        <w:szCs w:val="18"/>
      </w:rPr>
      <w:fldChar w:fldCharType="separate"/>
    </w:r>
    <w:r w:rsidRPr="00C75060">
      <w:rPr>
        <w:rFonts w:ascii="Oxygen" w:hAnsi="Oxygen"/>
        <w:noProof/>
        <w:sz w:val="18"/>
        <w:szCs w:val="18"/>
      </w:rPr>
      <w:t>1</w:t>
    </w:r>
    <w:r w:rsidRPr="00C75060">
      <w:rPr>
        <w:rFonts w:ascii="Oxygen" w:hAnsi="Oxyge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AA022" w14:textId="77777777" w:rsidR="00B8133D" w:rsidRDefault="00B8133D" w:rsidP="006B1598">
      <w:pPr>
        <w:spacing w:after="0" w:line="240" w:lineRule="auto"/>
      </w:pPr>
      <w:r>
        <w:separator/>
      </w:r>
    </w:p>
  </w:footnote>
  <w:footnote w:type="continuationSeparator" w:id="0">
    <w:p w14:paraId="31E4246A" w14:textId="77777777" w:rsidR="00B8133D" w:rsidRDefault="00B8133D" w:rsidP="006B1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B54CA"/>
    <w:multiLevelType w:val="hybridMultilevel"/>
    <w:tmpl w:val="DE28478A"/>
    <w:lvl w:ilvl="0" w:tplc="D3FCF032">
      <w:start w:val="13"/>
      <w:numFmt w:val="decimal"/>
      <w:lvlText w:val="%1.  "/>
      <w:lvlJc w:val="left"/>
      <w:pPr>
        <w:ind w:left="720" w:hanging="360"/>
      </w:pPr>
      <w:rPr>
        <w:rFonts w:ascii="Oxygen" w:hAnsi="Oxygen" w:hint="default"/>
        <w:sz w:val="22"/>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E7D46B8"/>
    <w:multiLevelType w:val="hybridMultilevel"/>
    <w:tmpl w:val="962C913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82E33C9"/>
    <w:multiLevelType w:val="hybridMultilevel"/>
    <w:tmpl w:val="A864A69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C423E6F"/>
    <w:multiLevelType w:val="hybridMultilevel"/>
    <w:tmpl w:val="1916CA8E"/>
    <w:lvl w:ilvl="0" w:tplc="3432A80A">
      <w:start w:val="1"/>
      <w:numFmt w:val="decimal"/>
      <w:lvlText w:val="%1.  "/>
      <w:lvlJc w:val="left"/>
      <w:pPr>
        <w:ind w:left="720" w:hanging="360"/>
      </w:pPr>
      <w:rPr>
        <w:rFonts w:ascii="Oxygen" w:hAnsi="Oxygen" w:hint="default"/>
        <w:sz w:val="22"/>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3B1072B"/>
    <w:multiLevelType w:val="hybridMultilevel"/>
    <w:tmpl w:val="466AAC0E"/>
    <w:lvl w:ilvl="0" w:tplc="251889FA">
      <w:start w:val="3"/>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6226486"/>
    <w:multiLevelType w:val="hybridMultilevel"/>
    <w:tmpl w:val="49CA52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8501BD3"/>
    <w:multiLevelType w:val="hybridMultilevel"/>
    <w:tmpl w:val="95DCBA7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0FA7789"/>
    <w:multiLevelType w:val="hybridMultilevel"/>
    <w:tmpl w:val="7E66A2A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10599638">
    <w:abstractNumId w:val="5"/>
  </w:num>
  <w:num w:numId="2" w16cid:durableId="693846372">
    <w:abstractNumId w:val="4"/>
  </w:num>
  <w:num w:numId="3" w16cid:durableId="837698098">
    <w:abstractNumId w:val="3"/>
  </w:num>
  <w:num w:numId="4" w16cid:durableId="1824931256">
    <w:abstractNumId w:val="1"/>
  </w:num>
  <w:num w:numId="5" w16cid:durableId="1888565085">
    <w:abstractNumId w:val="0"/>
  </w:num>
  <w:num w:numId="6" w16cid:durableId="1499953893">
    <w:abstractNumId w:val="6"/>
  </w:num>
  <w:num w:numId="7" w16cid:durableId="1534539950">
    <w:abstractNumId w:val="7"/>
  </w:num>
  <w:num w:numId="8" w16cid:durableId="1126192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69B"/>
    <w:rsid w:val="00000BFF"/>
    <w:rsid w:val="000774F5"/>
    <w:rsid w:val="000A7DC6"/>
    <w:rsid w:val="001845E2"/>
    <w:rsid w:val="002109B9"/>
    <w:rsid w:val="0023435E"/>
    <w:rsid w:val="003564CB"/>
    <w:rsid w:val="00372C13"/>
    <w:rsid w:val="003956DD"/>
    <w:rsid w:val="003F598C"/>
    <w:rsid w:val="00486E92"/>
    <w:rsid w:val="004920E3"/>
    <w:rsid w:val="004D6CEC"/>
    <w:rsid w:val="005068B2"/>
    <w:rsid w:val="00511A87"/>
    <w:rsid w:val="005E36DB"/>
    <w:rsid w:val="006362C5"/>
    <w:rsid w:val="00672A7B"/>
    <w:rsid w:val="006B1598"/>
    <w:rsid w:val="008464AE"/>
    <w:rsid w:val="008577A8"/>
    <w:rsid w:val="00933151"/>
    <w:rsid w:val="009B342F"/>
    <w:rsid w:val="00A227A3"/>
    <w:rsid w:val="00A270D6"/>
    <w:rsid w:val="00B4122F"/>
    <w:rsid w:val="00B8133D"/>
    <w:rsid w:val="00B94440"/>
    <w:rsid w:val="00BD69E7"/>
    <w:rsid w:val="00C121CA"/>
    <w:rsid w:val="00C50225"/>
    <w:rsid w:val="00C5355B"/>
    <w:rsid w:val="00C7036F"/>
    <w:rsid w:val="00C74BCA"/>
    <w:rsid w:val="00C75060"/>
    <w:rsid w:val="00C932D3"/>
    <w:rsid w:val="00CD699E"/>
    <w:rsid w:val="00E104DF"/>
    <w:rsid w:val="00E371F6"/>
    <w:rsid w:val="00E433C0"/>
    <w:rsid w:val="00E7417C"/>
    <w:rsid w:val="00E85EC0"/>
    <w:rsid w:val="00EE169B"/>
    <w:rsid w:val="00F47A51"/>
    <w:rsid w:val="00F505B7"/>
    <w:rsid w:val="00F61392"/>
    <w:rsid w:val="00F63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C99B2"/>
  <w15:chartTrackingRefBased/>
  <w15:docId w15:val="{6BC7E519-4C46-419D-B502-BD0413A1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69B"/>
    <w:pPr>
      <w:spacing w:after="200" w:line="276" w:lineRule="auto"/>
    </w:pPr>
    <w:rPr>
      <w:rFonts w:ascii="Trebuchet MS" w:hAnsi="Trebuchet MS" w:cstheme="minorHAnsi"/>
      <w:color w:val="000000" w:themeColor="text1"/>
    </w:rPr>
  </w:style>
  <w:style w:type="paragraph" w:styleId="Heading1">
    <w:name w:val="heading 1"/>
    <w:basedOn w:val="Normal"/>
    <w:next w:val="Normal"/>
    <w:link w:val="Heading1Char"/>
    <w:uiPriority w:val="9"/>
    <w:qFormat/>
    <w:rsid w:val="00EE169B"/>
    <w:pPr>
      <w:keepNext/>
      <w:keepLines/>
      <w:spacing w:after="0" w:line="240" w:lineRule="auto"/>
      <w:outlineLvl w:val="0"/>
    </w:pPr>
    <w:rPr>
      <w:rFonts w:eastAsiaTheme="majorEastAsia" w:cstheme="majorBid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69B"/>
    <w:rPr>
      <w:rFonts w:ascii="Trebuchet MS" w:eastAsiaTheme="majorEastAsia" w:hAnsi="Trebuchet MS" w:cstheme="majorBidi"/>
      <w:b/>
      <w:bCs/>
      <w:color w:val="000000" w:themeColor="text1"/>
      <w:sz w:val="28"/>
      <w:szCs w:val="28"/>
      <w:u w:val="single"/>
    </w:rPr>
  </w:style>
  <w:style w:type="table" w:styleId="TableGrid">
    <w:name w:val="Table Grid"/>
    <w:basedOn w:val="TableNormal"/>
    <w:uiPriority w:val="59"/>
    <w:rsid w:val="00EE169B"/>
    <w:pPr>
      <w:spacing w:after="0" w:line="240" w:lineRule="auto"/>
    </w:pPr>
    <w:rPr>
      <w:rFonts w:ascii="Trebuchet MS" w:hAnsi="Trebuchet MS" w:cstheme="minorHAnsi"/>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169B"/>
    <w:pPr>
      <w:ind w:left="720"/>
      <w:contextualSpacing/>
    </w:pPr>
  </w:style>
  <w:style w:type="paragraph" w:styleId="Header">
    <w:name w:val="header"/>
    <w:basedOn w:val="Normal"/>
    <w:link w:val="HeaderChar"/>
    <w:uiPriority w:val="99"/>
    <w:unhideWhenUsed/>
    <w:rsid w:val="006B1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598"/>
    <w:rPr>
      <w:rFonts w:ascii="Trebuchet MS" w:hAnsi="Trebuchet MS" w:cstheme="minorHAnsi"/>
      <w:color w:val="000000" w:themeColor="text1"/>
    </w:rPr>
  </w:style>
  <w:style w:type="paragraph" w:styleId="Footer">
    <w:name w:val="footer"/>
    <w:basedOn w:val="Normal"/>
    <w:link w:val="FooterChar"/>
    <w:uiPriority w:val="99"/>
    <w:unhideWhenUsed/>
    <w:rsid w:val="006B1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598"/>
    <w:rPr>
      <w:rFonts w:ascii="Trebuchet MS" w:hAnsi="Trebuchet MS" w:cstheme="minorHAnsi"/>
      <w:color w:val="000000" w:themeColor="text1"/>
    </w:rPr>
  </w:style>
  <w:style w:type="paragraph" w:styleId="NoSpacing">
    <w:name w:val="No Spacing"/>
    <w:uiPriority w:val="1"/>
    <w:qFormat/>
    <w:rsid w:val="00C932D3"/>
    <w:pPr>
      <w:spacing w:after="0" w:line="240" w:lineRule="auto"/>
    </w:pPr>
    <w:rPr>
      <w:rFonts w:ascii="Trebuchet MS" w:hAnsi="Trebuchet MS" w:cstheme="minorHAnsi"/>
      <w:color w:val="000000" w:themeColor="text1"/>
    </w:rPr>
  </w:style>
  <w:style w:type="character" w:styleId="Hyperlink">
    <w:name w:val="Hyperlink"/>
    <w:basedOn w:val="DefaultParagraphFont"/>
    <w:uiPriority w:val="99"/>
    <w:unhideWhenUsed/>
    <w:rsid w:val="00C5355B"/>
    <w:rPr>
      <w:color w:val="0563C1" w:themeColor="hyperlink"/>
      <w:u w:val="single"/>
    </w:rPr>
  </w:style>
  <w:style w:type="character" w:styleId="UnresolvedMention">
    <w:name w:val="Unresolved Mention"/>
    <w:basedOn w:val="DefaultParagraphFont"/>
    <w:uiPriority w:val="99"/>
    <w:semiHidden/>
    <w:unhideWhenUsed/>
    <w:rsid w:val="00C53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yne_sun@sfu.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lkupp</dc:creator>
  <cp:keywords/>
  <dc:description/>
  <cp:lastModifiedBy>Linda Kupp</cp:lastModifiedBy>
  <cp:revision>3</cp:revision>
  <dcterms:created xsi:type="dcterms:W3CDTF">2023-08-23T20:16:00Z</dcterms:created>
  <dcterms:modified xsi:type="dcterms:W3CDTF">2024-11-25T21:24:00Z</dcterms:modified>
</cp:coreProperties>
</file>